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B" w:rsidRPr="00FE08E5" w:rsidRDefault="001B426B" w:rsidP="00FE08E5">
      <w:pPr>
        <w:spacing w:line="360" w:lineRule="auto"/>
        <w:rPr>
          <w:b/>
          <w:sz w:val="28"/>
          <w:szCs w:val="28"/>
        </w:rPr>
      </w:pPr>
      <w:r w:rsidRPr="00FE08E5">
        <w:rPr>
          <w:b/>
          <w:sz w:val="28"/>
          <w:szCs w:val="28"/>
        </w:rPr>
        <w:t xml:space="preserve">Midfastosöndagen </w:t>
      </w:r>
      <w:proofErr w:type="gramStart"/>
      <w:r w:rsidRPr="00FE08E5">
        <w:rPr>
          <w:b/>
          <w:sz w:val="28"/>
          <w:szCs w:val="28"/>
        </w:rPr>
        <w:t>2021 03 14</w:t>
      </w:r>
      <w:proofErr w:type="gramEnd"/>
      <w:r w:rsidRPr="00FE08E5">
        <w:rPr>
          <w:b/>
          <w:sz w:val="28"/>
          <w:szCs w:val="28"/>
        </w:rPr>
        <w:t xml:space="preserve"> Allhelgona kyrkan Helsingborg</w:t>
      </w:r>
    </w:p>
    <w:p w:rsidR="001B426B" w:rsidRPr="00FE08E5" w:rsidRDefault="001B426B" w:rsidP="00FE08E5">
      <w:pPr>
        <w:spacing w:line="360" w:lineRule="auto"/>
        <w:rPr>
          <w:b/>
          <w:sz w:val="28"/>
          <w:szCs w:val="28"/>
        </w:rPr>
      </w:pPr>
      <w:r w:rsidRPr="00FE08E5">
        <w:rPr>
          <w:b/>
          <w:sz w:val="28"/>
          <w:szCs w:val="28"/>
        </w:rPr>
        <w:t>Live-sändning</w:t>
      </w:r>
    </w:p>
    <w:p w:rsidR="00612917" w:rsidRPr="00612917" w:rsidRDefault="00612917" w:rsidP="00FE08E5">
      <w:pPr>
        <w:spacing w:line="360" w:lineRule="auto"/>
        <w:rPr>
          <w:sz w:val="28"/>
          <w:szCs w:val="28"/>
        </w:rPr>
      </w:pPr>
      <w:r w:rsidRPr="00612917">
        <w:rPr>
          <w:sz w:val="28"/>
          <w:szCs w:val="28"/>
        </w:rPr>
        <w:t xml:space="preserve">GT: Andra Kungaboken </w:t>
      </w:r>
      <w:proofErr w:type="gramStart"/>
      <w:r w:rsidRPr="00612917">
        <w:rPr>
          <w:sz w:val="28"/>
          <w:szCs w:val="28"/>
        </w:rPr>
        <w:t>4:42-44</w:t>
      </w:r>
      <w:proofErr w:type="gramEnd"/>
    </w:p>
    <w:p w:rsidR="00612917" w:rsidRPr="00612917" w:rsidRDefault="00612917" w:rsidP="00FE08E5">
      <w:pPr>
        <w:spacing w:line="360" w:lineRule="auto"/>
        <w:rPr>
          <w:sz w:val="28"/>
          <w:szCs w:val="28"/>
        </w:rPr>
      </w:pPr>
      <w:r w:rsidRPr="00612917">
        <w:rPr>
          <w:sz w:val="28"/>
          <w:szCs w:val="28"/>
        </w:rPr>
        <w:t xml:space="preserve">Epistel: Andra Korinthierbrevet </w:t>
      </w:r>
      <w:proofErr w:type="gramStart"/>
      <w:r w:rsidRPr="00612917">
        <w:rPr>
          <w:sz w:val="28"/>
          <w:szCs w:val="28"/>
        </w:rPr>
        <w:t>9:8-10</w:t>
      </w:r>
      <w:proofErr w:type="gramEnd"/>
    </w:p>
    <w:p w:rsidR="001B426B" w:rsidRPr="00612917" w:rsidRDefault="001B426B" w:rsidP="00FE08E5">
      <w:pPr>
        <w:spacing w:line="360" w:lineRule="auto"/>
        <w:rPr>
          <w:sz w:val="28"/>
          <w:szCs w:val="28"/>
        </w:rPr>
      </w:pPr>
      <w:r w:rsidRPr="00612917">
        <w:rPr>
          <w:sz w:val="28"/>
          <w:szCs w:val="28"/>
        </w:rPr>
        <w:t xml:space="preserve">Evangeliet: Johannes </w:t>
      </w:r>
      <w:proofErr w:type="gramStart"/>
      <w:r w:rsidRPr="00612917">
        <w:rPr>
          <w:sz w:val="28"/>
          <w:szCs w:val="28"/>
        </w:rPr>
        <w:t>6:1-15</w:t>
      </w:r>
      <w:proofErr w:type="gramEnd"/>
    </w:p>
    <w:p w:rsidR="00612917" w:rsidRPr="00612917" w:rsidRDefault="00612917" w:rsidP="00FE08E5">
      <w:pPr>
        <w:spacing w:line="360" w:lineRule="auto"/>
        <w:rPr>
          <w:sz w:val="28"/>
          <w:szCs w:val="28"/>
        </w:rPr>
      </w:pPr>
      <w:r w:rsidRPr="00612917">
        <w:rPr>
          <w:sz w:val="28"/>
          <w:szCs w:val="28"/>
        </w:rPr>
        <w:t>Psalmer: 71, 38 B, 135 och 15 och underbar musik!</w:t>
      </w:r>
    </w:p>
    <w:p w:rsidR="001B426B" w:rsidRPr="00FE08E5" w:rsidRDefault="001B426B" w:rsidP="00FE08E5">
      <w:pPr>
        <w:pStyle w:val="Liststycke"/>
        <w:spacing w:line="360" w:lineRule="auto"/>
        <w:rPr>
          <w:sz w:val="28"/>
          <w:szCs w:val="28"/>
        </w:rPr>
      </w:pPr>
    </w:p>
    <w:p w:rsidR="009536AF" w:rsidRPr="006D54D1" w:rsidRDefault="009536AF" w:rsidP="00FE08E5">
      <w:pPr>
        <w:pStyle w:val="Liststycke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6D54D1">
        <w:rPr>
          <w:b/>
          <w:sz w:val="28"/>
          <w:szCs w:val="28"/>
        </w:rPr>
        <w:t>Mitt rike är inte av denna världen!</w:t>
      </w:r>
    </w:p>
    <w:p w:rsidR="002309C8" w:rsidRDefault="009536AF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>Vet ni</w:t>
      </w:r>
      <w:r w:rsidR="006525BB" w:rsidRPr="00FE08E5">
        <w:rPr>
          <w:sz w:val="28"/>
          <w:szCs w:val="28"/>
        </w:rPr>
        <w:t xml:space="preserve"> vem som säger </w:t>
      </w:r>
      <w:r w:rsidR="00612917">
        <w:rPr>
          <w:sz w:val="28"/>
          <w:szCs w:val="28"/>
        </w:rPr>
        <w:t>”</w:t>
      </w:r>
      <w:r w:rsidRPr="00FE08E5">
        <w:rPr>
          <w:sz w:val="28"/>
          <w:szCs w:val="28"/>
        </w:rPr>
        <w:t>Mitt rike är inte av denna världen!</w:t>
      </w:r>
      <w:r w:rsidR="00612917">
        <w:rPr>
          <w:sz w:val="28"/>
          <w:szCs w:val="28"/>
        </w:rPr>
        <w:t>”.</w:t>
      </w:r>
      <w:r w:rsidRPr="00FE08E5">
        <w:rPr>
          <w:sz w:val="28"/>
          <w:szCs w:val="28"/>
        </w:rPr>
        <w:t xml:space="preserve"> Och inte bara en gång, utan gång </w:t>
      </w:r>
      <w:r w:rsidR="002309C8">
        <w:rPr>
          <w:sz w:val="28"/>
          <w:szCs w:val="28"/>
        </w:rPr>
        <w:t xml:space="preserve">på gång, </w:t>
      </w:r>
      <w:r w:rsidRPr="00FE08E5">
        <w:rPr>
          <w:sz w:val="28"/>
          <w:szCs w:val="28"/>
        </w:rPr>
        <w:t xml:space="preserve">och redan i frestelseberättelsen </w:t>
      </w:r>
      <w:r w:rsidR="006525BB" w:rsidRPr="00FE08E5">
        <w:rPr>
          <w:sz w:val="28"/>
          <w:szCs w:val="28"/>
        </w:rPr>
        <w:t>kompromisslöst</w:t>
      </w:r>
      <w:r w:rsidRPr="00FE08E5">
        <w:rPr>
          <w:sz w:val="28"/>
          <w:szCs w:val="28"/>
        </w:rPr>
        <w:t xml:space="preserve"> </w:t>
      </w:r>
      <w:r w:rsidR="002309C8">
        <w:rPr>
          <w:sz w:val="28"/>
          <w:szCs w:val="28"/>
        </w:rPr>
        <w:t xml:space="preserve">svarar </w:t>
      </w:r>
      <w:r w:rsidR="00612917">
        <w:rPr>
          <w:sz w:val="28"/>
          <w:szCs w:val="28"/>
        </w:rPr>
        <w:t xml:space="preserve">så, </w:t>
      </w:r>
      <w:r w:rsidRPr="00FE08E5">
        <w:rPr>
          <w:sz w:val="28"/>
          <w:szCs w:val="28"/>
        </w:rPr>
        <w:t xml:space="preserve">när djävulen </w:t>
      </w:r>
      <w:r w:rsidR="002309C8">
        <w:rPr>
          <w:sz w:val="28"/>
          <w:szCs w:val="28"/>
        </w:rPr>
        <w:t xml:space="preserve">pekar på jordens alla riken och </w:t>
      </w:r>
      <w:r w:rsidRPr="00FE08E5">
        <w:rPr>
          <w:sz w:val="28"/>
          <w:szCs w:val="28"/>
        </w:rPr>
        <w:t xml:space="preserve">säger: </w:t>
      </w:r>
    </w:p>
    <w:p w:rsidR="009536AF" w:rsidRPr="00612917" w:rsidRDefault="009536AF" w:rsidP="00FE08E5">
      <w:pPr>
        <w:spacing w:line="360" w:lineRule="auto"/>
        <w:rPr>
          <w:i/>
          <w:sz w:val="28"/>
          <w:szCs w:val="28"/>
        </w:rPr>
      </w:pPr>
      <w:r w:rsidRPr="00612917">
        <w:rPr>
          <w:i/>
          <w:sz w:val="28"/>
          <w:szCs w:val="28"/>
        </w:rPr>
        <w:t>Allt detta får du om du faller ned och tillber mig!</w:t>
      </w:r>
    </w:p>
    <w:p w:rsidR="009536AF" w:rsidRPr="00FE08E5" w:rsidRDefault="009536AF" w:rsidP="00FE08E5">
      <w:pPr>
        <w:spacing w:line="360" w:lineRule="auto"/>
        <w:rPr>
          <w:sz w:val="28"/>
          <w:szCs w:val="28"/>
        </w:rPr>
      </w:pPr>
    </w:p>
    <w:p w:rsidR="006525BB" w:rsidRPr="00FE08E5" w:rsidRDefault="009536AF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 xml:space="preserve">Ja, det är klart att det är Jesus, som säger det om och om igen, och </w:t>
      </w:r>
      <w:r w:rsidR="00612917">
        <w:rPr>
          <w:sz w:val="28"/>
          <w:szCs w:val="28"/>
        </w:rPr>
        <w:t xml:space="preserve">också i </w:t>
      </w:r>
      <w:r w:rsidR="006D54D1">
        <w:rPr>
          <w:sz w:val="28"/>
          <w:szCs w:val="28"/>
        </w:rPr>
        <w:t xml:space="preserve">resolut </w:t>
      </w:r>
      <w:r w:rsidR="00612917">
        <w:rPr>
          <w:sz w:val="28"/>
          <w:szCs w:val="28"/>
        </w:rPr>
        <w:t xml:space="preserve">handling </w:t>
      </w:r>
      <w:r w:rsidRPr="00FE08E5">
        <w:rPr>
          <w:sz w:val="28"/>
          <w:szCs w:val="28"/>
        </w:rPr>
        <w:t>i frestelseberättelsen</w:t>
      </w:r>
      <w:r w:rsidR="006525BB" w:rsidRPr="00FE08E5">
        <w:rPr>
          <w:sz w:val="28"/>
          <w:szCs w:val="28"/>
        </w:rPr>
        <w:t xml:space="preserve"> som i sig är en sammanfattning av hela hans livsgärning. </w:t>
      </w:r>
      <w:r w:rsidR="00612917">
        <w:rPr>
          <w:sz w:val="28"/>
          <w:szCs w:val="28"/>
        </w:rPr>
        <w:t xml:space="preserve">(Frestelseberättelsen återfinns i Matteus </w:t>
      </w:r>
      <w:proofErr w:type="gramStart"/>
      <w:r w:rsidR="00612917">
        <w:rPr>
          <w:sz w:val="28"/>
          <w:szCs w:val="28"/>
        </w:rPr>
        <w:t>4:1-11</w:t>
      </w:r>
      <w:proofErr w:type="gramEnd"/>
      <w:r w:rsidR="00612917">
        <w:rPr>
          <w:sz w:val="28"/>
          <w:szCs w:val="28"/>
        </w:rPr>
        <w:t>, Markus 1:12-13 och Lukas 4: 1-13).</w:t>
      </w:r>
    </w:p>
    <w:p w:rsidR="009536AF" w:rsidRPr="00FE08E5" w:rsidRDefault="006525BB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>Passionshistorien</w:t>
      </w:r>
      <w:r w:rsidR="006D54D1">
        <w:rPr>
          <w:sz w:val="28"/>
          <w:szCs w:val="28"/>
        </w:rPr>
        <w:t>*</w:t>
      </w:r>
      <w:r w:rsidRPr="00FE08E5">
        <w:rPr>
          <w:sz w:val="28"/>
          <w:szCs w:val="28"/>
        </w:rPr>
        <w:t xml:space="preserve"> </w:t>
      </w:r>
      <w:r w:rsidR="00FA3177" w:rsidRPr="00FE08E5">
        <w:rPr>
          <w:sz w:val="28"/>
          <w:szCs w:val="28"/>
        </w:rPr>
        <w:t xml:space="preserve">kunde ha haft rubriken, och </w:t>
      </w:r>
      <w:r w:rsidR="002309C8">
        <w:rPr>
          <w:sz w:val="28"/>
          <w:szCs w:val="28"/>
        </w:rPr>
        <w:t>det</w:t>
      </w:r>
      <w:r w:rsidR="009536AF" w:rsidRPr="00FE08E5">
        <w:rPr>
          <w:sz w:val="28"/>
          <w:szCs w:val="28"/>
        </w:rPr>
        <w:t xml:space="preserve"> avslutande </w:t>
      </w:r>
      <w:r w:rsidR="002309C8">
        <w:rPr>
          <w:sz w:val="28"/>
          <w:szCs w:val="28"/>
        </w:rPr>
        <w:t xml:space="preserve">förhöret </w:t>
      </w:r>
      <w:r w:rsidRPr="00FE08E5">
        <w:rPr>
          <w:sz w:val="28"/>
          <w:szCs w:val="28"/>
        </w:rPr>
        <w:t>med Pontius Pilatus</w:t>
      </w:r>
      <w:r w:rsidR="006D54D1">
        <w:rPr>
          <w:sz w:val="28"/>
          <w:szCs w:val="28"/>
        </w:rPr>
        <w:t xml:space="preserve">, i evangelisten Johannes 18, </w:t>
      </w:r>
      <w:r w:rsidRPr="00FE08E5">
        <w:rPr>
          <w:sz w:val="28"/>
          <w:szCs w:val="28"/>
        </w:rPr>
        <w:t xml:space="preserve">kunde ha </w:t>
      </w:r>
      <w:r w:rsidR="002309C8">
        <w:rPr>
          <w:sz w:val="28"/>
          <w:szCs w:val="28"/>
        </w:rPr>
        <w:t xml:space="preserve">haft </w:t>
      </w:r>
      <w:r w:rsidRPr="00FE08E5">
        <w:rPr>
          <w:sz w:val="28"/>
          <w:szCs w:val="28"/>
        </w:rPr>
        <w:t xml:space="preserve">orden </w:t>
      </w:r>
      <w:r w:rsidRPr="00FE08E5">
        <w:rPr>
          <w:i/>
          <w:sz w:val="28"/>
          <w:szCs w:val="28"/>
        </w:rPr>
        <w:t>Mitt rike är inte av denna världen</w:t>
      </w:r>
      <w:r w:rsidRPr="00FE08E5">
        <w:rPr>
          <w:sz w:val="28"/>
          <w:szCs w:val="28"/>
        </w:rPr>
        <w:t>, som rubrik.</w:t>
      </w:r>
      <w:r w:rsidR="0060390D" w:rsidRPr="00FE08E5">
        <w:rPr>
          <w:sz w:val="28"/>
          <w:szCs w:val="28"/>
        </w:rPr>
        <w:t xml:space="preserve"> </w:t>
      </w:r>
      <w:r w:rsidR="00612917">
        <w:rPr>
          <w:sz w:val="28"/>
          <w:szCs w:val="28"/>
        </w:rPr>
        <w:t>Även om</w:t>
      </w:r>
      <w:r w:rsidR="002309C8">
        <w:rPr>
          <w:sz w:val="28"/>
          <w:szCs w:val="28"/>
        </w:rPr>
        <w:t xml:space="preserve"> Jesus </w:t>
      </w:r>
      <w:r w:rsidR="002309C8" w:rsidRPr="00612917">
        <w:rPr>
          <w:i/>
          <w:sz w:val="28"/>
          <w:szCs w:val="28"/>
        </w:rPr>
        <w:t>tiger fram</w:t>
      </w:r>
      <w:r w:rsidR="00612917">
        <w:rPr>
          <w:sz w:val="28"/>
          <w:szCs w:val="28"/>
        </w:rPr>
        <w:t xml:space="preserve"> orden i tre </w:t>
      </w:r>
      <w:r w:rsidR="006D54D1">
        <w:rPr>
          <w:sz w:val="28"/>
          <w:szCs w:val="28"/>
        </w:rPr>
        <w:t>av evangelierna, (synoptikerna).</w:t>
      </w:r>
    </w:p>
    <w:p w:rsidR="002309C8" w:rsidRDefault="006525BB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 xml:space="preserve">Spänningen mellan denna världen och den kommande världen, </w:t>
      </w:r>
      <w:r w:rsidR="002309C8">
        <w:rPr>
          <w:sz w:val="28"/>
          <w:szCs w:val="28"/>
        </w:rPr>
        <w:t xml:space="preserve">mellan denna och nästa tidsålder, </w:t>
      </w:r>
      <w:r w:rsidRPr="00FE08E5">
        <w:rPr>
          <w:sz w:val="28"/>
          <w:szCs w:val="28"/>
        </w:rPr>
        <w:t xml:space="preserve">eller denna världen och himmelen går som en röd tråd </w:t>
      </w:r>
      <w:r w:rsidRPr="00FE08E5">
        <w:rPr>
          <w:sz w:val="28"/>
          <w:szCs w:val="28"/>
        </w:rPr>
        <w:lastRenderedPageBreak/>
        <w:t>genom allt mänskligt liv. Vem vi</w:t>
      </w:r>
      <w:r w:rsidR="002309C8">
        <w:rPr>
          <w:sz w:val="28"/>
          <w:szCs w:val="28"/>
        </w:rPr>
        <w:t xml:space="preserve"> än är, var vi än lever så är våra hjärnor sysselsatta med detta, </w:t>
      </w:r>
      <w:r w:rsidR="00612917">
        <w:rPr>
          <w:sz w:val="28"/>
          <w:szCs w:val="28"/>
        </w:rPr>
        <w:t>och spänningen</w:t>
      </w:r>
      <w:r w:rsidR="006D54D1">
        <w:rPr>
          <w:sz w:val="28"/>
          <w:szCs w:val="28"/>
        </w:rPr>
        <w:t xml:space="preserve"> mellan det som är och blir</w:t>
      </w:r>
      <w:r w:rsidR="00612917">
        <w:rPr>
          <w:sz w:val="28"/>
          <w:szCs w:val="28"/>
        </w:rPr>
        <w:t xml:space="preserve"> </w:t>
      </w:r>
      <w:r w:rsidR="00537A16">
        <w:rPr>
          <w:sz w:val="28"/>
          <w:szCs w:val="28"/>
        </w:rPr>
        <w:t xml:space="preserve">håller </w:t>
      </w:r>
      <w:r w:rsidR="00612917">
        <w:rPr>
          <w:sz w:val="28"/>
          <w:szCs w:val="28"/>
        </w:rPr>
        <w:t xml:space="preserve">såväl livsgnistan som </w:t>
      </w:r>
      <w:r w:rsidR="002309C8">
        <w:rPr>
          <w:sz w:val="28"/>
          <w:szCs w:val="28"/>
        </w:rPr>
        <w:t>ångest</w:t>
      </w:r>
      <w:r w:rsidR="00612917">
        <w:rPr>
          <w:sz w:val="28"/>
          <w:szCs w:val="28"/>
        </w:rPr>
        <w:t>en vid liv.</w:t>
      </w:r>
    </w:p>
    <w:p w:rsidR="002309C8" w:rsidRDefault="006525BB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 xml:space="preserve">Vissa </w:t>
      </w:r>
      <w:r w:rsidR="006D54D1">
        <w:rPr>
          <w:sz w:val="28"/>
          <w:szCs w:val="28"/>
        </w:rPr>
        <w:t xml:space="preserve">människor och grupper </w:t>
      </w:r>
      <w:r w:rsidRPr="00FE08E5">
        <w:rPr>
          <w:sz w:val="28"/>
          <w:szCs w:val="28"/>
        </w:rPr>
        <w:t xml:space="preserve">kommer till slutsatsen – eller tvingas </w:t>
      </w:r>
      <w:r w:rsidR="00612917">
        <w:rPr>
          <w:sz w:val="28"/>
          <w:szCs w:val="28"/>
        </w:rPr>
        <w:t xml:space="preserve">av tidsandan eller statsideologin att </w:t>
      </w:r>
      <w:r w:rsidRPr="00FE08E5">
        <w:rPr>
          <w:sz w:val="28"/>
          <w:szCs w:val="28"/>
        </w:rPr>
        <w:t>ty</w:t>
      </w:r>
      <w:r w:rsidR="002309C8">
        <w:rPr>
          <w:sz w:val="28"/>
          <w:szCs w:val="28"/>
        </w:rPr>
        <w:t>cka att spänningen</w:t>
      </w:r>
      <w:r w:rsidR="00E549B8" w:rsidRPr="00FE08E5">
        <w:rPr>
          <w:sz w:val="28"/>
          <w:szCs w:val="28"/>
        </w:rPr>
        <w:t xml:space="preserve"> </w:t>
      </w:r>
      <w:r w:rsidRPr="00FE08E5">
        <w:rPr>
          <w:sz w:val="28"/>
          <w:szCs w:val="28"/>
        </w:rPr>
        <w:t xml:space="preserve">bara </w:t>
      </w:r>
      <w:r w:rsidR="002309C8">
        <w:rPr>
          <w:sz w:val="28"/>
          <w:szCs w:val="28"/>
        </w:rPr>
        <w:t xml:space="preserve">är </w:t>
      </w:r>
      <w:r w:rsidRPr="00FE08E5">
        <w:rPr>
          <w:sz w:val="28"/>
          <w:szCs w:val="28"/>
        </w:rPr>
        <w:t xml:space="preserve">en illusion. </w:t>
      </w:r>
    </w:p>
    <w:p w:rsidR="00FA5A8A" w:rsidRPr="00FE08E5" w:rsidRDefault="006525BB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 xml:space="preserve">Andra lever i spänningen och </w:t>
      </w:r>
      <w:r w:rsidR="002309C8">
        <w:rPr>
          <w:sz w:val="28"/>
          <w:szCs w:val="28"/>
        </w:rPr>
        <w:t xml:space="preserve">utvecklas och </w:t>
      </w:r>
      <w:r w:rsidRPr="00FE08E5">
        <w:rPr>
          <w:sz w:val="28"/>
          <w:szCs w:val="28"/>
        </w:rPr>
        <w:t xml:space="preserve">tolkar </w:t>
      </w:r>
      <w:r w:rsidR="002309C8">
        <w:rPr>
          <w:sz w:val="28"/>
          <w:szCs w:val="28"/>
        </w:rPr>
        <w:t>livet och meningen</w:t>
      </w:r>
      <w:r w:rsidRPr="00FE08E5">
        <w:rPr>
          <w:sz w:val="28"/>
          <w:szCs w:val="28"/>
        </w:rPr>
        <w:t xml:space="preserve"> med hjälp av </w:t>
      </w:r>
      <w:r w:rsidR="006D54D1">
        <w:rPr>
          <w:sz w:val="28"/>
          <w:szCs w:val="28"/>
        </w:rPr>
        <w:t>dynamiken mellan det som är och blir.</w:t>
      </w:r>
      <w:r w:rsidRPr="00FE08E5">
        <w:rPr>
          <w:sz w:val="28"/>
          <w:szCs w:val="28"/>
        </w:rPr>
        <w:t xml:space="preserve"> </w:t>
      </w:r>
    </w:p>
    <w:p w:rsidR="00FA5A8A" w:rsidRPr="00FE08E5" w:rsidRDefault="00FA5A8A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>Jag sade att den här spänningen går som en röd tråd genom allt mänskligt liv. D</w:t>
      </w:r>
      <w:r w:rsidR="00612917">
        <w:rPr>
          <w:sz w:val="28"/>
          <w:szCs w:val="28"/>
        </w:rPr>
        <w:t xml:space="preserve">en går på ett särskilt sätt </w:t>
      </w:r>
      <w:r w:rsidRPr="00FE08E5">
        <w:rPr>
          <w:sz w:val="28"/>
          <w:szCs w:val="28"/>
        </w:rPr>
        <w:t xml:space="preserve">genom Jesu liv, och berättelserna om honom. </w:t>
      </w:r>
      <w:r w:rsidR="00612917">
        <w:rPr>
          <w:sz w:val="28"/>
          <w:szCs w:val="28"/>
        </w:rPr>
        <w:t>Och om det vill jag nu berätta litet om.</w:t>
      </w:r>
    </w:p>
    <w:p w:rsidR="00E549B8" w:rsidRPr="00FE08E5" w:rsidRDefault="00FA5A8A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 xml:space="preserve">Ta t ex inledningen på evangelietexten idag. </w:t>
      </w:r>
    </w:p>
    <w:p w:rsidR="00225884" w:rsidRDefault="00FA3177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>”</w:t>
      </w:r>
      <w:r w:rsidR="00E549B8" w:rsidRPr="00FE08E5">
        <w:rPr>
          <w:sz w:val="28"/>
          <w:szCs w:val="28"/>
        </w:rPr>
        <w:t>Jesus for över till andra sidan</w:t>
      </w:r>
      <w:r w:rsidRPr="00FE08E5">
        <w:rPr>
          <w:sz w:val="28"/>
          <w:szCs w:val="28"/>
        </w:rPr>
        <w:t>”</w:t>
      </w:r>
      <w:r w:rsidR="00E549B8" w:rsidRPr="00FE08E5">
        <w:rPr>
          <w:sz w:val="28"/>
          <w:szCs w:val="28"/>
        </w:rPr>
        <w:t xml:space="preserve"> – som </w:t>
      </w:r>
      <w:r w:rsidR="00537A16">
        <w:rPr>
          <w:sz w:val="28"/>
          <w:szCs w:val="28"/>
        </w:rPr>
        <w:t xml:space="preserve">förutom den rent geografiska rapporteringen, </w:t>
      </w:r>
      <w:r w:rsidR="00E549B8" w:rsidRPr="00FE08E5">
        <w:rPr>
          <w:sz w:val="28"/>
          <w:szCs w:val="28"/>
        </w:rPr>
        <w:t>också visar att Jesus hör till både det närvarande och det kommande</w:t>
      </w:r>
      <w:r w:rsidR="00612917">
        <w:rPr>
          <w:sz w:val="28"/>
          <w:szCs w:val="28"/>
        </w:rPr>
        <w:t>, alltså ”andra sidan”</w:t>
      </w:r>
      <w:r w:rsidR="00E549B8" w:rsidRPr="00FE08E5">
        <w:rPr>
          <w:sz w:val="28"/>
          <w:szCs w:val="28"/>
        </w:rPr>
        <w:t xml:space="preserve"> – och detta förstärks genom orden</w:t>
      </w:r>
      <w:r w:rsidR="00225884">
        <w:rPr>
          <w:sz w:val="28"/>
          <w:szCs w:val="28"/>
        </w:rPr>
        <w:t xml:space="preserve"> i inledningen</w:t>
      </w:r>
      <w:r w:rsidR="00E549B8" w:rsidRPr="00FE08E5">
        <w:rPr>
          <w:sz w:val="28"/>
          <w:szCs w:val="28"/>
        </w:rPr>
        <w:t xml:space="preserve">: </w:t>
      </w:r>
      <w:r w:rsidR="00E549B8" w:rsidRPr="00225884">
        <w:rPr>
          <w:i/>
          <w:sz w:val="28"/>
          <w:szCs w:val="28"/>
        </w:rPr>
        <w:t>Detta var strax före judarnas påskhögtid</w:t>
      </w:r>
      <w:r w:rsidR="00E549B8" w:rsidRPr="00FE08E5">
        <w:rPr>
          <w:sz w:val="28"/>
          <w:szCs w:val="28"/>
        </w:rPr>
        <w:t xml:space="preserve">. </w:t>
      </w:r>
    </w:p>
    <w:p w:rsidR="00537A16" w:rsidRDefault="00E549B8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 xml:space="preserve">Därmed </w:t>
      </w:r>
      <w:r w:rsidR="00537A16">
        <w:rPr>
          <w:sz w:val="28"/>
          <w:szCs w:val="28"/>
        </w:rPr>
        <w:t xml:space="preserve">introduceras att </w:t>
      </w:r>
      <w:r w:rsidR="00225884">
        <w:rPr>
          <w:sz w:val="28"/>
          <w:szCs w:val="28"/>
        </w:rPr>
        <w:t xml:space="preserve">till </w:t>
      </w:r>
      <w:r w:rsidR="00537A16">
        <w:rPr>
          <w:sz w:val="28"/>
          <w:szCs w:val="28"/>
        </w:rPr>
        <w:t xml:space="preserve">det kommande hör en ny påsk. </w:t>
      </w:r>
    </w:p>
    <w:p w:rsidR="00537A16" w:rsidRDefault="00537A16" w:rsidP="00FE08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den korta </w:t>
      </w:r>
      <w:r w:rsidRPr="00FE08E5">
        <w:rPr>
          <w:sz w:val="28"/>
          <w:szCs w:val="28"/>
        </w:rPr>
        <w:t>episoden</w:t>
      </w:r>
      <w:r w:rsidR="006D54D1">
        <w:rPr>
          <w:sz w:val="28"/>
          <w:szCs w:val="28"/>
        </w:rPr>
        <w:t xml:space="preserve"> (Johannes </w:t>
      </w:r>
      <w:proofErr w:type="gramStart"/>
      <w:r w:rsidR="006D54D1">
        <w:rPr>
          <w:sz w:val="28"/>
          <w:szCs w:val="28"/>
        </w:rPr>
        <w:t>6:16-21</w:t>
      </w:r>
      <w:proofErr w:type="gramEnd"/>
      <w:r w:rsidR="006D54D1">
        <w:rPr>
          <w:sz w:val="28"/>
          <w:szCs w:val="28"/>
        </w:rPr>
        <w:t>)</w:t>
      </w:r>
      <w:r w:rsidRPr="00FE08E5">
        <w:rPr>
          <w:sz w:val="28"/>
          <w:szCs w:val="28"/>
        </w:rPr>
        <w:t xml:space="preserve"> som</w:t>
      </w:r>
      <w:r>
        <w:rPr>
          <w:sz w:val="28"/>
          <w:szCs w:val="28"/>
        </w:rPr>
        <w:t xml:space="preserve"> följer direkt på dagens evangelietext korsar Jesus i mörkret</w:t>
      </w:r>
      <w:r w:rsidR="00225884">
        <w:rPr>
          <w:sz w:val="28"/>
          <w:szCs w:val="28"/>
        </w:rPr>
        <w:t>, (döden) den</w:t>
      </w:r>
      <w:r>
        <w:rPr>
          <w:sz w:val="28"/>
          <w:szCs w:val="28"/>
        </w:rPr>
        <w:t xml:space="preserve"> oroliga </w:t>
      </w:r>
      <w:r w:rsidR="00225884">
        <w:rPr>
          <w:sz w:val="28"/>
          <w:szCs w:val="28"/>
        </w:rPr>
        <w:t>sjöns vatten,</w:t>
      </w:r>
      <w:r>
        <w:rPr>
          <w:sz w:val="28"/>
          <w:szCs w:val="28"/>
        </w:rPr>
        <w:t xml:space="preserve"> till fots, och komprimerar tiden mellan de båda tidsåldra</w:t>
      </w:r>
      <w:r w:rsidR="00D75EA1">
        <w:rPr>
          <w:sz w:val="28"/>
          <w:szCs w:val="28"/>
        </w:rPr>
        <w:t xml:space="preserve">rna, vilket uttrycks med att båten </w:t>
      </w:r>
      <w:r w:rsidR="00225884">
        <w:rPr>
          <w:sz w:val="28"/>
          <w:szCs w:val="28"/>
        </w:rPr>
        <w:t xml:space="preserve">plötsligt och överraskande </w:t>
      </w:r>
      <w:r>
        <w:rPr>
          <w:sz w:val="28"/>
          <w:szCs w:val="28"/>
        </w:rPr>
        <w:t>genast</w:t>
      </w:r>
      <w:r w:rsidR="00D75EA1">
        <w:rPr>
          <w:sz w:val="28"/>
          <w:szCs w:val="28"/>
        </w:rPr>
        <w:t>, ”med ens”</w:t>
      </w:r>
      <w:r>
        <w:rPr>
          <w:sz w:val="28"/>
          <w:szCs w:val="28"/>
        </w:rPr>
        <w:t xml:space="preserve"> var framme.</w:t>
      </w:r>
    </w:p>
    <w:p w:rsidR="00FA5A8A" w:rsidRPr="00FE08E5" w:rsidRDefault="00E549B8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>Spänningen visar sig också i att</w:t>
      </w:r>
      <w:r w:rsidR="00FA3177" w:rsidRPr="00FE08E5">
        <w:rPr>
          <w:sz w:val="28"/>
          <w:szCs w:val="28"/>
        </w:rPr>
        <w:t xml:space="preserve"> den sjö på vars andra sida allting </w:t>
      </w:r>
      <w:r w:rsidRPr="00FE08E5">
        <w:rPr>
          <w:sz w:val="28"/>
          <w:szCs w:val="28"/>
        </w:rPr>
        <w:t xml:space="preserve">händer </w:t>
      </w:r>
      <w:r w:rsidR="00537A16">
        <w:rPr>
          <w:sz w:val="28"/>
          <w:szCs w:val="28"/>
        </w:rPr>
        <w:t>har två olika namn. V</w:t>
      </w:r>
      <w:r w:rsidR="00FA5A8A" w:rsidRPr="00FE08E5">
        <w:rPr>
          <w:sz w:val="28"/>
          <w:szCs w:val="28"/>
        </w:rPr>
        <w:t xml:space="preserve">arför </w:t>
      </w:r>
      <w:r w:rsidRPr="00FE08E5">
        <w:rPr>
          <w:sz w:val="28"/>
          <w:szCs w:val="28"/>
        </w:rPr>
        <w:t>både Galileiska</w:t>
      </w:r>
      <w:r w:rsidR="00537A16">
        <w:rPr>
          <w:sz w:val="28"/>
          <w:szCs w:val="28"/>
        </w:rPr>
        <w:t xml:space="preserve"> sjön och Tiberias sjö?</w:t>
      </w:r>
      <w:r w:rsidR="00FA5A8A" w:rsidRPr="00FE08E5">
        <w:rPr>
          <w:sz w:val="28"/>
          <w:szCs w:val="28"/>
        </w:rPr>
        <w:t xml:space="preserve"> Jo för att </w:t>
      </w:r>
      <w:r w:rsidRPr="00FE08E5">
        <w:rPr>
          <w:sz w:val="28"/>
          <w:szCs w:val="28"/>
        </w:rPr>
        <w:t xml:space="preserve">Jesus stod för det </w:t>
      </w:r>
      <w:r w:rsidR="00225884">
        <w:rPr>
          <w:sz w:val="28"/>
          <w:szCs w:val="28"/>
        </w:rPr>
        <w:t xml:space="preserve">barmhärtigt </w:t>
      </w:r>
      <w:r w:rsidRPr="00FE08E5">
        <w:rPr>
          <w:sz w:val="28"/>
          <w:szCs w:val="28"/>
        </w:rPr>
        <w:t>galileiska</w:t>
      </w:r>
      <w:r w:rsidR="00FA3177" w:rsidRPr="00FE08E5">
        <w:rPr>
          <w:sz w:val="28"/>
          <w:szCs w:val="28"/>
        </w:rPr>
        <w:t xml:space="preserve"> och betecknades ofta med hänvisning till det landskapet</w:t>
      </w:r>
      <w:r w:rsidRPr="00FE08E5">
        <w:rPr>
          <w:sz w:val="28"/>
          <w:szCs w:val="28"/>
        </w:rPr>
        <w:t xml:space="preserve">, </w:t>
      </w:r>
      <w:r w:rsidR="00225884">
        <w:rPr>
          <w:sz w:val="28"/>
          <w:szCs w:val="28"/>
        </w:rPr>
        <w:t xml:space="preserve">till Galileen, och </w:t>
      </w:r>
      <w:r w:rsidR="00D75EA1">
        <w:rPr>
          <w:sz w:val="28"/>
          <w:szCs w:val="28"/>
        </w:rPr>
        <w:t xml:space="preserve">gemenskapen kring honom </w:t>
      </w:r>
      <w:r w:rsidR="00225884">
        <w:rPr>
          <w:sz w:val="28"/>
          <w:szCs w:val="28"/>
        </w:rPr>
        <w:t xml:space="preserve">associerades till den </w:t>
      </w:r>
      <w:r w:rsidR="00225884">
        <w:rPr>
          <w:sz w:val="28"/>
          <w:szCs w:val="28"/>
        </w:rPr>
        <w:lastRenderedPageBreak/>
        <w:t>galileiska dialekten. K</w:t>
      </w:r>
      <w:r w:rsidRPr="00FE08E5">
        <w:rPr>
          <w:sz w:val="28"/>
          <w:szCs w:val="28"/>
        </w:rPr>
        <w:t>ejsaren</w:t>
      </w:r>
      <w:r w:rsidR="00FA3177" w:rsidRPr="00FE08E5">
        <w:rPr>
          <w:sz w:val="28"/>
          <w:szCs w:val="28"/>
        </w:rPr>
        <w:t xml:space="preserve"> </w:t>
      </w:r>
      <w:proofErr w:type="spellStart"/>
      <w:r w:rsidR="00FA3177" w:rsidRPr="00FE08E5">
        <w:rPr>
          <w:sz w:val="28"/>
          <w:szCs w:val="28"/>
        </w:rPr>
        <w:t>Tiberius</w:t>
      </w:r>
      <w:proofErr w:type="spellEnd"/>
      <w:r w:rsidR="00FA3177" w:rsidRPr="00FE08E5">
        <w:rPr>
          <w:sz w:val="28"/>
          <w:szCs w:val="28"/>
        </w:rPr>
        <w:t xml:space="preserve"> har fått ge sjön dess </w:t>
      </w:r>
      <w:r w:rsidR="00225884">
        <w:rPr>
          <w:sz w:val="28"/>
          <w:szCs w:val="28"/>
        </w:rPr>
        <w:t>makt-</w:t>
      </w:r>
      <w:r w:rsidR="00FA3177" w:rsidRPr="00FE08E5">
        <w:rPr>
          <w:sz w:val="28"/>
          <w:szCs w:val="28"/>
        </w:rPr>
        <w:t>världsliga</w:t>
      </w:r>
      <w:r w:rsidR="00D75EA1">
        <w:rPr>
          <w:sz w:val="28"/>
          <w:szCs w:val="28"/>
        </w:rPr>
        <w:t xml:space="preserve"> namn: Tiberias sjön.</w:t>
      </w:r>
    </w:p>
    <w:p w:rsidR="00FA5A8A" w:rsidRPr="00FE08E5" w:rsidRDefault="00FA5A8A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>Ta</w:t>
      </w:r>
      <w:r w:rsidR="00FA3177" w:rsidRPr="00FE08E5">
        <w:rPr>
          <w:sz w:val="28"/>
          <w:szCs w:val="28"/>
        </w:rPr>
        <w:t xml:space="preserve"> också</w:t>
      </w:r>
      <w:r w:rsidRPr="00FE08E5">
        <w:rPr>
          <w:sz w:val="28"/>
          <w:szCs w:val="28"/>
        </w:rPr>
        <w:t xml:space="preserve"> t ex </w:t>
      </w:r>
      <w:r w:rsidR="00225884">
        <w:rPr>
          <w:sz w:val="28"/>
          <w:szCs w:val="28"/>
        </w:rPr>
        <w:t>Filippos reflektion</w:t>
      </w:r>
      <w:r w:rsidR="008B0CCE" w:rsidRPr="00FE08E5">
        <w:rPr>
          <w:sz w:val="28"/>
          <w:szCs w:val="28"/>
        </w:rPr>
        <w:t xml:space="preserve"> att de världsliga pengarna</w:t>
      </w:r>
      <w:r w:rsidR="003955DF">
        <w:rPr>
          <w:sz w:val="28"/>
          <w:szCs w:val="28"/>
        </w:rPr>
        <w:t xml:space="preserve">, </w:t>
      </w:r>
      <w:r w:rsidR="00225884">
        <w:rPr>
          <w:sz w:val="28"/>
          <w:szCs w:val="28"/>
        </w:rPr>
        <w:t xml:space="preserve">200 denarer, motsvarande </w:t>
      </w:r>
      <w:r w:rsidR="003955DF">
        <w:rPr>
          <w:sz w:val="28"/>
          <w:szCs w:val="28"/>
        </w:rPr>
        <w:t>ungefär en årsinkomst på den tiden,</w:t>
      </w:r>
      <w:r w:rsidR="008B0CCE" w:rsidRPr="00FE08E5">
        <w:rPr>
          <w:sz w:val="28"/>
          <w:szCs w:val="28"/>
        </w:rPr>
        <w:t xml:space="preserve"> de</w:t>
      </w:r>
      <w:r w:rsidR="003D19E6" w:rsidRPr="00FE08E5">
        <w:rPr>
          <w:sz w:val="28"/>
          <w:szCs w:val="28"/>
        </w:rPr>
        <w:t xml:space="preserve"> nog inte ens</w:t>
      </w:r>
      <w:r w:rsidR="008B0CCE" w:rsidRPr="00FE08E5">
        <w:rPr>
          <w:sz w:val="28"/>
          <w:szCs w:val="28"/>
        </w:rPr>
        <w:t xml:space="preserve"> hade</w:t>
      </w:r>
      <w:r w:rsidR="003D19E6" w:rsidRPr="00FE08E5">
        <w:rPr>
          <w:sz w:val="28"/>
          <w:szCs w:val="28"/>
        </w:rPr>
        <w:t>,</w:t>
      </w:r>
      <w:r w:rsidR="00225884">
        <w:rPr>
          <w:sz w:val="28"/>
          <w:szCs w:val="28"/>
        </w:rPr>
        <w:t xml:space="preserve"> </w:t>
      </w:r>
      <w:r w:rsidR="003955DF">
        <w:rPr>
          <w:sz w:val="28"/>
          <w:szCs w:val="28"/>
        </w:rPr>
        <w:t xml:space="preserve">inte skulle </w:t>
      </w:r>
      <w:r w:rsidR="00FA3177" w:rsidRPr="00FE08E5">
        <w:rPr>
          <w:sz w:val="28"/>
          <w:szCs w:val="28"/>
        </w:rPr>
        <w:t>r</w:t>
      </w:r>
      <w:r w:rsidR="003955DF">
        <w:rPr>
          <w:sz w:val="28"/>
          <w:szCs w:val="28"/>
        </w:rPr>
        <w:t>äcka</w:t>
      </w:r>
      <w:r w:rsidR="008B0CCE" w:rsidRPr="00FE08E5">
        <w:rPr>
          <w:sz w:val="28"/>
          <w:szCs w:val="28"/>
        </w:rPr>
        <w:t xml:space="preserve"> till </w:t>
      </w:r>
      <w:r w:rsidR="003955DF">
        <w:rPr>
          <w:sz w:val="28"/>
          <w:szCs w:val="28"/>
        </w:rPr>
        <w:t xml:space="preserve">mer än </w:t>
      </w:r>
      <w:r w:rsidR="008B0CCE" w:rsidRPr="00FE08E5">
        <w:rPr>
          <w:sz w:val="28"/>
          <w:szCs w:val="28"/>
        </w:rPr>
        <w:t xml:space="preserve">en </w:t>
      </w:r>
      <w:r w:rsidR="008B0CCE" w:rsidRPr="00225884">
        <w:rPr>
          <w:i/>
          <w:sz w:val="28"/>
          <w:szCs w:val="28"/>
        </w:rPr>
        <w:t>liten bit</w:t>
      </w:r>
      <w:r w:rsidR="008B0CCE" w:rsidRPr="00FE08E5">
        <w:rPr>
          <w:sz w:val="28"/>
          <w:szCs w:val="28"/>
        </w:rPr>
        <w:t xml:space="preserve"> bröd åt alla de tusentals människor som var samlade. Kontrasten, det himmelska perspe</w:t>
      </w:r>
      <w:r w:rsidR="00225884">
        <w:rPr>
          <w:sz w:val="28"/>
          <w:szCs w:val="28"/>
        </w:rPr>
        <w:t>ktivet är när Jesus sedan säger: - D</w:t>
      </w:r>
      <w:r w:rsidR="008B0CCE" w:rsidRPr="00FE08E5">
        <w:rPr>
          <w:sz w:val="28"/>
          <w:szCs w:val="28"/>
        </w:rPr>
        <w:t xml:space="preserve">ela ut av pojkens 5 bröd och 2 fiskar, till alla – och </w:t>
      </w:r>
      <w:r w:rsidR="00FA3177" w:rsidRPr="00FE08E5">
        <w:rPr>
          <w:sz w:val="28"/>
          <w:szCs w:val="28"/>
        </w:rPr>
        <w:t>låt alla,</w:t>
      </w:r>
      <w:r w:rsidR="008B0CCE" w:rsidRPr="00FE08E5">
        <w:rPr>
          <w:sz w:val="28"/>
          <w:szCs w:val="28"/>
        </w:rPr>
        <w:t xml:space="preserve"> </w:t>
      </w:r>
      <w:r w:rsidR="003955DF">
        <w:rPr>
          <w:sz w:val="28"/>
          <w:szCs w:val="28"/>
        </w:rPr>
        <w:t xml:space="preserve">få </w:t>
      </w:r>
      <w:r w:rsidR="003955DF" w:rsidRPr="00225884">
        <w:rPr>
          <w:i/>
          <w:sz w:val="28"/>
          <w:szCs w:val="28"/>
        </w:rPr>
        <w:t>så mycket de vill</w:t>
      </w:r>
      <w:r w:rsidR="003955DF">
        <w:rPr>
          <w:sz w:val="28"/>
          <w:szCs w:val="28"/>
        </w:rPr>
        <w:t xml:space="preserve"> ha, </w:t>
      </w:r>
      <w:r w:rsidR="008B0CCE" w:rsidRPr="00FE08E5">
        <w:rPr>
          <w:sz w:val="28"/>
          <w:szCs w:val="28"/>
        </w:rPr>
        <w:t>både av brödet och fiskarna</w:t>
      </w:r>
      <w:r w:rsidR="003955DF">
        <w:rPr>
          <w:sz w:val="28"/>
          <w:szCs w:val="28"/>
        </w:rPr>
        <w:t>.</w:t>
      </w:r>
      <w:r w:rsidR="00225884">
        <w:rPr>
          <w:sz w:val="28"/>
          <w:szCs w:val="28"/>
        </w:rPr>
        <w:t xml:space="preserve"> </w:t>
      </w:r>
    </w:p>
    <w:p w:rsidR="008B0CCE" w:rsidRPr="00FE08E5" w:rsidRDefault="008B0CCE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>Och sedan paradoxen när måltiden är över: att det blev mer över än vad som fanns frå</w:t>
      </w:r>
      <w:r w:rsidR="00225884">
        <w:rPr>
          <w:sz w:val="28"/>
          <w:szCs w:val="28"/>
        </w:rPr>
        <w:t xml:space="preserve">n början, 12 överfyllda korgar: </w:t>
      </w:r>
      <w:r w:rsidRPr="00FE08E5">
        <w:rPr>
          <w:sz w:val="28"/>
          <w:szCs w:val="28"/>
        </w:rPr>
        <w:t>Denna världen – den kommande världen. Och talet 12 som ett teck</w:t>
      </w:r>
      <w:r w:rsidR="00DA0229">
        <w:rPr>
          <w:sz w:val="28"/>
          <w:szCs w:val="28"/>
        </w:rPr>
        <w:t>en för helhet – att den söndrade</w:t>
      </w:r>
      <w:r w:rsidRPr="00FE08E5">
        <w:rPr>
          <w:sz w:val="28"/>
          <w:szCs w:val="28"/>
        </w:rPr>
        <w:t xml:space="preserve"> och uppsplittrade </w:t>
      </w:r>
      <w:r w:rsidR="00DA0229">
        <w:rPr>
          <w:sz w:val="28"/>
          <w:szCs w:val="28"/>
        </w:rPr>
        <w:t>verkligheten och lyckan ska bli hel</w:t>
      </w:r>
      <w:r w:rsidRPr="00FE08E5">
        <w:rPr>
          <w:sz w:val="28"/>
          <w:szCs w:val="28"/>
        </w:rPr>
        <w:t xml:space="preserve"> igen.</w:t>
      </w:r>
      <w:r w:rsidR="00FA3177" w:rsidRPr="00FE08E5">
        <w:rPr>
          <w:sz w:val="28"/>
          <w:szCs w:val="28"/>
        </w:rPr>
        <w:t xml:space="preserve"> Och som en liten antydan redan tidigt i berättelsen: Det nya är på väg, </w:t>
      </w:r>
      <w:proofErr w:type="spellStart"/>
      <w:r w:rsidR="00FA3177" w:rsidRPr="00FE08E5">
        <w:rPr>
          <w:sz w:val="28"/>
          <w:szCs w:val="28"/>
        </w:rPr>
        <w:t>vå</w:t>
      </w:r>
      <w:r w:rsidR="00225884">
        <w:rPr>
          <w:sz w:val="28"/>
          <w:szCs w:val="28"/>
        </w:rPr>
        <w:t>rgräset</w:t>
      </w:r>
      <w:proofErr w:type="spellEnd"/>
      <w:r w:rsidR="00225884">
        <w:rPr>
          <w:sz w:val="28"/>
          <w:szCs w:val="28"/>
        </w:rPr>
        <w:t xml:space="preserve"> har börjat växa – där kan </w:t>
      </w:r>
      <w:r w:rsidR="003955DF">
        <w:rPr>
          <w:sz w:val="28"/>
          <w:szCs w:val="28"/>
        </w:rPr>
        <w:t>människorna slå sig ned med sin törst och hunger.</w:t>
      </w:r>
      <w:r w:rsidR="00225884">
        <w:rPr>
          <w:sz w:val="28"/>
          <w:szCs w:val="28"/>
        </w:rPr>
        <w:t xml:space="preserve"> </w:t>
      </w:r>
      <w:r w:rsidR="00D75EA1">
        <w:rPr>
          <w:sz w:val="28"/>
          <w:szCs w:val="28"/>
        </w:rPr>
        <w:t>(</w:t>
      </w:r>
      <w:r w:rsidR="00225884">
        <w:rPr>
          <w:sz w:val="28"/>
          <w:szCs w:val="28"/>
        </w:rPr>
        <w:t xml:space="preserve">Och </w:t>
      </w:r>
      <w:r w:rsidR="00D75EA1">
        <w:rPr>
          <w:sz w:val="28"/>
          <w:szCs w:val="28"/>
        </w:rPr>
        <w:t xml:space="preserve">vi kan </w:t>
      </w:r>
      <w:r w:rsidR="00225884">
        <w:rPr>
          <w:sz w:val="28"/>
          <w:szCs w:val="28"/>
        </w:rPr>
        <w:t>känna löftet snödroppar bär på.</w:t>
      </w:r>
      <w:r w:rsidR="00D75EA1">
        <w:rPr>
          <w:sz w:val="28"/>
          <w:szCs w:val="28"/>
        </w:rPr>
        <w:t>)</w:t>
      </w:r>
    </w:p>
    <w:p w:rsidR="00FE08E5" w:rsidRDefault="008B0CCE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 xml:space="preserve">Och </w:t>
      </w:r>
      <w:r w:rsidR="00D75EA1">
        <w:rPr>
          <w:sz w:val="28"/>
          <w:szCs w:val="28"/>
        </w:rPr>
        <w:t xml:space="preserve">spänningen återfinns också i själva </w:t>
      </w:r>
      <w:r w:rsidRPr="00FE08E5">
        <w:rPr>
          <w:sz w:val="28"/>
          <w:szCs w:val="28"/>
        </w:rPr>
        <w:t xml:space="preserve">måltiden – Jesus tar brödet, och tackar – samma </w:t>
      </w:r>
      <w:r w:rsidR="003955DF">
        <w:rPr>
          <w:sz w:val="28"/>
          <w:szCs w:val="28"/>
        </w:rPr>
        <w:t xml:space="preserve">grekiska </w:t>
      </w:r>
      <w:r w:rsidR="00FA3177" w:rsidRPr="00FE08E5">
        <w:rPr>
          <w:sz w:val="28"/>
          <w:szCs w:val="28"/>
        </w:rPr>
        <w:t>grund</w:t>
      </w:r>
      <w:r w:rsidRPr="00FE08E5">
        <w:rPr>
          <w:sz w:val="28"/>
          <w:szCs w:val="28"/>
        </w:rPr>
        <w:t xml:space="preserve">ord som vårt </w:t>
      </w:r>
      <w:r w:rsidR="00FE08E5">
        <w:rPr>
          <w:sz w:val="28"/>
          <w:szCs w:val="28"/>
        </w:rPr>
        <w:t xml:space="preserve">ord </w:t>
      </w:r>
      <w:r w:rsidRPr="00FE08E5">
        <w:rPr>
          <w:sz w:val="28"/>
          <w:szCs w:val="28"/>
        </w:rPr>
        <w:t>eukaristi</w:t>
      </w:r>
      <w:r w:rsidR="00FA3177" w:rsidRPr="00FE08E5">
        <w:rPr>
          <w:sz w:val="28"/>
          <w:szCs w:val="28"/>
        </w:rPr>
        <w:t>, tacksägelse,</w:t>
      </w:r>
      <w:r w:rsidRPr="00FE08E5">
        <w:rPr>
          <w:sz w:val="28"/>
          <w:szCs w:val="28"/>
        </w:rPr>
        <w:t xml:space="preserve"> som </w:t>
      </w:r>
      <w:r w:rsidR="00FE08E5">
        <w:rPr>
          <w:sz w:val="28"/>
          <w:szCs w:val="28"/>
        </w:rPr>
        <w:t xml:space="preserve">ju </w:t>
      </w:r>
      <w:r w:rsidR="006D54D1">
        <w:rPr>
          <w:sz w:val="28"/>
          <w:szCs w:val="28"/>
        </w:rPr>
        <w:t xml:space="preserve">liksom mässa </w:t>
      </w:r>
      <w:r w:rsidRPr="00FE08E5">
        <w:rPr>
          <w:sz w:val="28"/>
          <w:szCs w:val="28"/>
        </w:rPr>
        <w:t xml:space="preserve">är ett av orden för nattvard. </w:t>
      </w:r>
    </w:p>
    <w:p w:rsidR="00FE08E5" w:rsidRDefault="008B0CCE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 xml:space="preserve">Och Jesus delar ut själv – alltså </w:t>
      </w:r>
      <w:r w:rsidRPr="006D54D1">
        <w:rPr>
          <w:i/>
          <w:sz w:val="28"/>
          <w:szCs w:val="28"/>
        </w:rPr>
        <w:t>sig själv</w:t>
      </w:r>
      <w:r w:rsidRPr="00FE08E5">
        <w:rPr>
          <w:sz w:val="28"/>
          <w:szCs w:val="28"/>
        </w:rPr>
        <w:t xml:space="preserve">, och det är därför han kan kalla sig Livets bröd. </w:t>
      </w:r>
    </w:p>
    <w:p w:rsidR="008B0CCE" w:rsidRPr="00FE08E5" w:rsidRDefault="008B0CCE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t>Men ändå så slutar denna berättelse med att Jesus drar sig undan från världen, till berget</w:t>
      </w:r>
      <w:r w:rsidR="00D75EA1">
        <w:rPr>
          <w:sz w:val="28"/>
          <w:szCs w:val="28"/>
        </w:rPr>
        <w:t>, i ensamhet</w:t>
      </w:r>
      <w:r w:rsidRPr="00FE08E5">
        <w:rPr>
          <w:sz w:val="28"/>
          <w:szCs w:val="28"/>
        </w:rPr>
        <w:t xml:space="preserve"> – istället för att låta sig bli krönt till en kung i världen. Här har vi det igen: Mitt rike är inte av denna världen.</w:t>
      </w:r>
      <w:r w:rsidR="0060390D" w:rsidRPr="00FE08E5">
        <w:rPr>
          <w:sz w:val="28"/>
          <w:szCs w:val="28"/>
        </w:rPr>
        <w:t xml:space="preserve"> Jesus tar aldrig det gudomliga sig till en krona. Jesus bjuder oss att slå oss ned på gröna ängar och vila vid lugna vatten, släcker törst och mättar hunger</w:t>
      </w:r>
      <w:r w:rsidR="006D54D1">
        <w:rPr>
          <w:sz w:val="28"/>
          <w:szCs w:val="28"/>
        </w:rPr>
        <w:t>. (Dagens Psaltarpsalm 107).</w:t>
      </w:r>
    </w:p>
    <w:p w:rsidR="00D75EA1" w:rsidRDefault="008B0CCE" w:rsidP="00FE08E5">
      <w:pPr>
        <w:spacing w:line="360" w:lineRule="auto"/>
        <w:rPr>
          <w:sz w:val="28"/>
          <w:szCs w:val="28"/>
        </w:rPr>
      </w:pPr>
      <w:r w:rsidRPr="00FE08E5">
        <w:rPr>
          <w:sz w:val="28"/>
          <w:szCs w:val="28"/>
        </w:rPr>
        <w:lastRenderedPageBreak/>
        <w:t>Men</w:t>
      </w:r>
      <w:r w:rsidR="003955DF">
        <w:rPr>
          <w:sz w:val="28"/>
          <w:szCs w:val="28"/>
        </w:rPr>
        <w:t xml:space="preserve"> ändå, trots att Jesus </w:t>
      </w:r>
      <w:r w:rsidRPr="00FE08E5">
        <w:rPr>
          <w:sz w:val="28"/>
          <w:szCs w:val="28"/>
        </w:rPr>
        <w:t xml:space="preserve">om och </w:t>
      </w:r>
      <w:r w:rsidR="00FF1097" w:rsidRPr="00FE08E5">
        <w:rPr>
          <w:sz w:val="28"/>
          <w:szCs w:val="28"/>
        </w:rPr>
        <w:t>o</w:t>
      </w:r>
      <w:r w:rsidRPr="00FE08E5">
        <w:rPr>
          <w:sz w:val="28"/>
          <w:szCs w:val="28"/>
        </w:rPr>
        <w:t>m igen</w:t>
      </w:r>
      <w:r w:rsidR="003955DF">
        <w:rPr>
          <w:sz w:val="28"/>
          <w:szCs w:val="28"/>
        </w:rPr>
        <w:t xml:space="preserve"> säger att hans rike inte är av denna världen</w:t>
      </w:r>
      <w:r w:rsidRPr="00FE08E5">
        <w:rPr>
          <w:sz w:val="28"/>
          <w:szCs w:val="28"/>
        </w:rPr>
        <w:t xml:space="preserve">, och </w:t>
      </w:r>
      <w:r w:rsidR="00FF1097" w:rsidRPr="00FE08E5">
        <w:rPr>
          <w:sz w:val="28"/>
          <w:szCs w:val="28"/>
        </w:rPr>
        <w:t xml:space="preserve">gång på gång </w:t>
      </w:r>
      <w:r w:rsidRPr="00FE08E5">
        <w:rPr>
          <w:sz w:val="28"/>
          <w:szCs w:val="28"/>
        </w:rPr>
        <w:t>drar sig undan världen, s</w:t>
      </w:r>
      <w:r w:rsidR="00FF1097" w:rsidRPr="00FE08E5">
        <w:rPr>
          <w:sz w:val="28"/>
          <w:szCs w:val="28"/>
        </w:rPr>
        <w:t xml:space="preserve">å lever han </w:t>
      </w:r>
      <w:r w:rsidR="00FF1097" w:rsidRPr="00FE08E5">
        <w:rPr>
          <w:b/>
          <w:sz w:val="28"/>
          <w:szCs w:val="28"/>
        </w:rPr>
        <w:t xml:space="preserve">för </w:t>
      </w:r>
      <w:r w:rsidR="00FF1097" w:rsidRPr="00FE08E5">
        <w:rPr>
          <w:sz w:val="28"/>
          <w:szCs w:val="28"/>
        </w:rPr>
        <w:t>världen, botar sjuka, förlåter o</w:t>
      </w:r>
      <w:r w:rsidR="003955DF">
        <w:rPr>
          <w:sz w:val="28"/>
          <w:szCs w:val="28"/>
        </w:rPr>
        <w:t xml:space="preserve">ch upprättar människor </w:t>
      </w:r>
      <w:r w:rsidR="003955DF" w:rsidRPr="003955DF">
        <w:rPr>
          <w:b/>
          <w:sz w:val="28"/>
          <w:szCs w:val="28"/>
        </w:rPr>
        <w:t xml:space="preserve">i </w:t>
      </w:r>
      <w:r w:rsidR="003955DF">
        <w:rPr>
          <w:sz w:val="28"/>
          <w:szCs w:val="28"/>
        </w:rPr>
        <w:t>världen</w:t>
      </w:r>
      <w:r w:rsidR="00FF1097" w:rsidRPr="00FE08E5">
        <w:rPr>
          <w:sz w:val="28"/>
          <w:szCs w:val="28"/>
        </w:rPr>
        <w:t xml:space="preserve">, dör och uppstår </w:t>
      </w:r>
      <w:r w:rsidR="00FF1097" w:rsidRPr="00FE08E5">
        <w:rPr>
          <w:b/>
          <w:sz w:val="28"/>
          <w:szCs w:val="28"/>
        </w:rPr>
        <w:t xml:space="preserve">till </w:t>
      </w:r>
      <w:r w:rsidR="00FF1097" w:rsidRPr="00FE08E5">
        <w:rPr>
          <w:sz w:val="28"/>
          <w:szCs w:val="28"/>
        </w:rPr>
        <w:t>världen</w:t>
      </w:r>
      <w:r w:rsidR="003955DF">
        <w:rPr>
          <w:sz w:val="28"/>
          <w:szCs w:val="28"/>
        </w:rPr>
        <w:t>.</w:t>
      </w:r>
      <w:r w:rsidR="006D54D1">
        <w:rPr>
          <w:sz w:val="28"/>
          <w:szCs w:val="28"/>
        </w:rPr>
        <w:t xml:space="preserve"> </w:t>
      </w:r>
    </w:p>
    <w:p w:rsidR="008B0CCE" w:rsidRDefault="006D54D1" w:rsidP="00FE08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Ja, Kristus </w:t>
      </w:r>
      <w:r w:rsidR="00D75EA1">
        <w:rPr>
          <w:sz w:val="28"/>
          <w:szCs w:val="28"/>
        </w:rPr>
        <w:t xml:space="preserve">du </w:t>
      </w:r>
      <w:r>
        <w:rPr>
          <w:sz w:val="28"/>
          <w:szCs w:val="28"/>
        </w:rPr>
        <w:t>är Livets bröd.</w:t>
      </w:r>
    </w:p>
    <w:p w:rsidR="006D54D1" w:rsidRDefault="006D54D1" w:rsidP="00FE08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Amen</w:t>
      </w:r>
    </w:p>
    <w:p w:rsidR="008103A9" w:rsidRPr="00FE08E5" w:rsidRDefault="008103A9" w:rsidP="00FE08E5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8B0CCE" w:rsidRPr="008103A9" w:rsidRDefault="004C2898" w:rsidP="004C2898">
      <w:pPr>
        <w:spacing w:line="360" w:lineRule="auto"/>
        <w:rPr>
          <w:sz w:val="24"/>
          <w:szCs w:val="24"/>
        </w:rPr>
      </w:pPr>
      <w:r w:rsidRPr="008103A9">
        <w:rPr>
          <w:sz w:val="24"/>
          <w:szCs w:val="24"/>
        </w:rPr>
        <w:t>*</w:t>
      </w:r>
      <w:r w:rsidRPr="008103A9">
        <w:rPr>
          <w:rStyle w:val="hgkelc"/>
          <w:rFonts w:cs="Arial"/>
          <w:b/>
          <w:bCs/>
          <w:color w:val="202124"/>
          <w:sz w:val="24"/>
          <w:szCs w:val="24"/>
        </w:rPr>
        <w:t>Passionshistorien</w:t>
      </w:r>
      <w:r w:rsidRPr="008103A9">
        <w:rPr>
          <w:rStyle w:val="hgkelc"/>
          <w:rFonts w:cs="Arial"/>
          <w:color w:val="202124"/>
          <w:sz w:val="24"/>
          <w:szCs w:val="24"/>
        </w:rPr>
        <w:t xml:space="preserve"> (av latin </w:t>
      </w:r>
      <w:proofErr w:type="spellStart"/>
      <w:r w:rsidRPr="008103A9">
        <w:rPr>
          <w:rStyle w:val="hgkelc"/>
          <w:rFonts w:cs="Arial"/>
          <w:color w:val="202124"/>
          <w:sz w:val="24"/>
          <w:szCs w:val="24"/>
        </w:rPr>
        <w:t>passio</w:t>
      </w:r>
      <w:proofErr w:type="spellEnd"/>
      <w:r w:rsidRPr="008103A9">
        <w:rPr>
          <w:rStyle w:val="hgkelc"/>
          <w:rFonts w:cs="Arial"/>
          <w:color w:val="202124"/>
          <w:sz w:val="24"/>
          <w:szCs w:val="24"/>
        </w:rPr>
        <w:t xml:space="preserve"> "lidande") är berättelsen om Jesu lidande och död i de fyra evangelierna och omfattar tillfångatagandet i Getsemane, förhöret inför Stora rådet, Pilatus dom, gisslandet, törnekröningen, </w:t>
      </w:r>
      <w:proofErr w:type="spellStart"/>
      <w:r w:rsidRPr="008103A9">
        <w:rPr>
          <w:rStyle w:val="hgkelc"/>
          <w:rFonts w:cs="Arial"/>
          <w:color w:val="202124"/>
          <w:sz w:val="24"/>
          <w:szCs w:val="24"/>
        </w:rPr>
        <w:t>Golgotavandringen</w:t>
      </w:r>
      <w:proofErr w:type="spellEnd"/>
      <w:r w:rsidRPr="008103A9">
        <w:rPr>
          <w:rStyle w:val="hgkelc"/>
          <w:rFonts w:cs="Arial"/>
          <w:color w:val="202124"/>
          <w:sz w:val="24"/>
          <w:szCs w:val="24"/>
        </w:rPr>
        <w:t>, korsfästelsen, döden och gravläggningen.</w:t>
      </w:r>
    </w:p>
    <w:p w:rsidR="00FA5A8A" w:rsidRDefault="00FA5A8A" w:rsidP="009536AF"/>
    <w:p w:rsidR="00FA5A8A" w:rsidRDefault="00FA5A8A" w:rsidP="009536AF"/>
    <w:p w:rsidR="009536AF" w:rsidRDefault="009536AF" w:rsidP="009536AF"/>
    <w:p w:rsidR="009536AF" w:rsidRDefault="009536AF" w:rsidP="009536AF"/>
    <w:p w:rsidR="009536AF" w:rsidRDefault="009536AF" w:rsidP="009536AF"/>
    <w:p w:rsidR="009536AF" w:rsidRDefault="009536AF" w:rsidP="009536AF"/>
    <w:sectPr w:rsidR="0095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730E"/>
    <w:multiLevelType w:val="hybridMultilevel"/>
    <w:tmpl w:val="FE7CA910"/>
    <w:lvl w:ilvl="0" w:tplc="1E983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845"/>
    <w:multiLevelType w:val="hybridMultilevel"/>
    <w:tmpl w:val="352C20A4"/>
    <w:lvl w:ilvl="0" w:tplc="1186B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AF"/>
    <w:rsid w:val="001B426B"/>
    <w:rsid w:val="00225884"/>
    <w:rsid w:val="002309C8"/>
    <w:rsid w:val="003955DF"/>
    <w:rsid w:val="003D19E6"/>
    <w:rsid w:val="004C2898"/>
    <w:rsid w:val="00537A16"/>
    <w:rsid w:val="0060390D"/>
    <w:rsid w:val="00612917"/>
    <w:rsid w:val="006525BB"/>
    <w:rsid w:val="006D54D1"/>
    <w:rsid w:val="008103A9"/>
    <w:rsid w:val="008B0CCE"/>
    <w:rsid w:val="00911189"/>
    <w:rsid w:val="009536AF"/>
    <w:rsid w:val="00D75EA1"/>
    <w:rsid w:val="00DA0229"/>
    <w:rsid w:val="00E549B8"/>
    <w:rsid w:val="00FA3177"/>
    <w:rsid w:val="00FA5A8A"/>
    <w:rsid w:val="00FE08E5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D324-C9DF-45A6-AF24-0250D68F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36AF"/>
    <w:pPr>
      <w:ind w:left="720"/>
      <w:contextualSpacing/>
    </w:pPr>
  </w:style>
  <w:style w:type="character" w:customStyle="1" w:styleId="hgkelc">
    <w:name w:val="hgkelc"/>
    <w:basedOn w:val="Standardstycketeckensnitt"/>
    <w:rsid w:val="004C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805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7</cp:revision>
  <dcterms:created xsi:type="dcterms:W3CDTF">2021-03-12T12:47:00Z</dcterms:created>
  <dcterms:modified xsi:type="dcterms:W3CDTF">2021-03-14T20:04:00Z</dcterms:modified>
</cp:coreProperties>
</file>