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97A41" w14:textId="77777777" w:rsidR="00B04AA2" w:rsidRDefault="00B04AA2" w:rsidP="00B04AA2">
      <w:pPr>
        <w:spacing w:after="0" w:line="312"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 xml:space="preserve">Koppling till läroplan                                 </w:t>
      </w:r>
    </w:p>
    <w:p w14:paraId="1D53CA82" w14:textId="77777777" w:rsidR="00B04AA2" w:rsidRPr="00962D49" w:rsidRDefault="00B04AA2" w:rsidP="00B04AA2">
      <w:pPr>
        <w:spacing w:after="0" w:line="312" w:lineRule="auto"/>
        <w:rPr>
          <w:rFonts w:asciiTheme="majorHAnsi" w:eastAsiaTheme="majorEastAsia" w:hAnsiTheme="majorHAnsi" w:cstheme="majorBidi"/>
          <w:color w:val="4472C4" w:themeColor="accent1"/>
          <w:sz w:val="40"/>
          <w:szCs w:val="40"/>
        </w:rPr>
      </w:pPr>
      <w:r w:rsidRPr="001D1C44">
        <w:rPr>
          <w:rFonts w:asciiTheme="majorHAnsi" w:eastAsiaTheme="majorEastAsia" w:hAnsiTheme="majorHAnsi" w:cstheme="majorBidi"/>
          <w:color w:val="4472C4" w:themeColor="accent1"/>
          <w:sz w:val="20"/>
          <w:szCs w:val="40"/>
        </w:rPr>
        <w:t>(Läroplan för grundskolan, förskoleklassen och fritidshemmet 2011)</w:t>
      </w:r>
    </w:p>
    <w:p w14:paraId="328CAE3A" w14:textId="77777777" w:rsidR="00B04AA2" w:rsidRDefault="00B04AA2" w:rsidP="00B04AA2">
      <w:pPr>
        <w:spacing w:after="0" w:line="312" w:lineRule="auto"/>
        <w:rPr>
          <w:rFonts w:asciiTheme="majorHAnsi" w:hAnsiTheme="majorHAnsi" w:cstheme="majorHAnsi"/>
        </w:rPr>
      </w:pPr>
      <w:r>
        <w:rPr>
          <w:rFonts w:asciiTheme="majorHAnsi" w:hAnsiTheme="majorHAnsi" w:cstheme="majorHAnsi"/>
        </w:rPr>
        <w:t xml:space="preserve">Redan i läroplanens inledande avsnitt med rubrik </w:t>
      </w:r>
      <w:r w:rsidRPr="00EA2D6C">
        <w:rPr>
          <w:rFonts w:asciiTheme="majorHAnsi" w:hAnsiTheme="majorHAnsi" w:cstheme="majorHAnsi"/>
          <w:i/>
        </w:rPr>
        <w:t xml:space="preserve">Skolans värdegrund </w:t>
      </w:r>
      <w:r>
        <w:rPr>
          <w:rFonts w:asciiTheme="majorHAnsi" w:hAnsiTheme="majorHAnsi" w:cstheme="majorHAnsi"/>
          <w:i/>
        </w:rPr>
        <w:t>och</w:t>
      </w:r>
      <w:r w:rsidRPr="00EA2D6C">
        <w:rPr>
          <w:rFonts w:asciiTheme="majorHAnsi" w:hAnsiTheme="majorHAnsi" w:cstheme="majorHAnsi"/>
          <w:i/>
        </w:rPr>
        <w:t xml:space="preserve"> uppdrag</w:t>
      </w:r>
      <w:r>
        <w:rPr>
          <w:rFonts w:asciiTheme="majorHAnsi" w:hAnsiTheme="majorHAnsi" w:cstheme="majorHAnsi"/>
        </w:rPr>
        <w:t xml:space="preserve"> beskrivs centrala värden som skolan ska gestalta och förmedla.  Människolivets okränkbarhet, alla människors lika värde, solidaritet mellan människor är några av dem, andra handlar om individens frihet och integritet och jämställdhet mellan kvinnor och män.  Detta är värden som ingår i vårt samhälles och vår gemenskaps värdegrund.  Bibelns berättelser och uttolkningen av dem har spelat en central del i utformandet av denna värdegrund. De är en del av vårt kulturarv, och en del av vår gemensamma referensram. </w:t>
      </w:r>
    </w:p>
    <w:p w14:paraId="5A04A81B" w14:textId="77777777" w:rsidR="00B04AA2" w:rsidRDefault="00B04AA2" w:rsidP="00B04AA2">
      <w:pPr>
        <w:spacing w:after="0" w:line="312" w:lineRule="auto"/>
        <w:rPr>
          <w:rFonts w:asciiTheme="majorHAnsi" w:hAnsiTheme="majorHAnsi" w:cstheme="majorHAnsi"/>
        </w:rPr>
      </w:pPr>
      <w:r>
        <w:rPr>
          <w:rFonts w:asciiTheme="majorHAnsi" w:hAnsiTheme="majorHAnsi" w:cstheme="majorHAnsi"/>
        </w:rPr>
        <w:t xml:space="preserve">Ur </w:t>
      </w:r>
      <w:r w:rsidRPr="00CF4F3F">
        <w:rPr>
          <w:rStyle w:val="Diskretbetoning"/>
        </w:rPr>
        <w:t>läroplanens</w:t>
      </w:r>
      <w:r>
        <w:rPr>
          <w:rFonts w:asciiTheme="majorHAnsi" w:hAnsiTheme="majorHAnsi" w:cstheme="majorHAnsi"/>
        </w:rPr>
        <w:t xml:space="preserve"> </w:t>
      </w:r>
      <w:r w:rsidRPr="00B85934">
        <w:rPr>
          <w:rStyle w:val="Betoning"/>
        </w:rPr>
        <w:t>övergripande syftesbeskrivning</w:t>
      </w:r>
      <w:r>
        <w:rPr>
          <w:rFonts w:asciiTheme="majorHAnsi" w:hAnsiTheme="majorHAnsi" w:cstheme="majorHAnsi"/>
        </w:rPr>
        <w:t xml:space="preserve"> för religionsämnet hittar vi flera konkreta delar där vi tänker att </w:t>
      </w:r>
      <w:r w:rsidRPr="00B85934">
        <w:rPr>
          <w:rFonts w:asciiTheme="majorHAnsi" w:hAnsiTheme="majorHAnsi" w:cstheme="majorHAnsi"/>
          <w:i/>
        </w:rPr>
        <w:t>Barnens Bästa Bibel</w:t>
      </w:r>
      <w:r>
        <w:rPr>
          <w:rFonts w:asciiTheme="majorHAnsi" w:hAnsiTheme="majorHAnsi" w:cstheme="majorHAnsi"/>
        </w:rPr>
        <w:t xml:space="preserve"> skulle kunna bidra med bra impulser in i arbetet: </w:t>
      </w:r>
    </w:p>
    <w:p w14:paraId="7FB2071F" w14:textId="77777777" w:rsidR="00B04AA2" w:rsidRPr="00B85934" w:rsidRDefault="00B04AA2" w:rsidP="00B04AA2">
      <w:pPr>
        <w:pStyle w:val="Liststycke"/>
        <w:numPr>
          <w:ilvl w:val="0"/>
          <w:numId w:val="2"/>
        </w:numPr>
        <w:spacing w:after="0" w:line="312" w:lineRule="auto"/>
        <w:rPr>
          <w:rFonts w:asciiTheme="majorHAnsi" w:hAnsiTheme="majorHAnsi" w:cstheme="majorHAnsi"/>
        </w:rPr>
      </w:pPr>
      <w:r>
        <w:rPr>
          <w:rFonts w:asciiTheme="majorHAnsi" w:hAnsiTheme="majorHAnsi" w:cstheme="majorHAnsi"/>
        </w:rPr>
        <w:t>Utveckla</w:t>
      </w:r>
      <w:r w:rsidRPr="00B85934">
        <w:rPr>
          <w:rFonts w:asciiTheme="majorHAnsi" w:hAnsiTheme="majorHAnsi" w:cstheme="majorHAnsi"/>
        </w:rPr>
        <w:t xml:space="preserve"> kunskaper om religioner och andra livsåskådningar och analysera desamma. </w:t>
      </w:r>
    </w:p>
    <w:p w14:paraId="6BC81F01" w14:textId="77777777" w:rsidR="00B04AA2" w:rsidRPr="00B85934" w:rsidRDefault="00B04AA2" w:rsidP="00B04AA2">
      <w:pPr>
        <w:pStyle w:val="Liststycke"/>
        <w:numPr>
          <w:ilvl w:val="0"/>
          <w:numId w:val="2"/>
        </w:numPr>
        <w:spacing w:after="0" w:line="312" w:lineRule="auto"/>
        <w:rPr>
          <w:rFonts w:asciiTheme="majorHAnsi" w:hAnsiTheme="majorHAnsi" w:cstheme="majorHAnsi"/>
        </w:rPr>
      </w:pPr>
      <w:r w:rsidRPr="00B85934">
        <w:rPr>
          <w:rFonts w:asciiTheme="majorHAnsi" w:hAnsiTheme="majorHAnsi" w:cstheme="majorHAnsi"/>
        </w:rPr>
        <w:t>Kritiskt granska källor med koppling till religioner och andra livsåskådningar</w:t>
      </w:r>
    </w:p>
    <w:p w14:paraId="775A552F" w14:textId="77777777" w:rsidR="00B04AA2" w:rsidRPr="00B85934" w:rsidRDefault="00B04AA2" w:rsidP="00B04AA2">
      <w:pPr>
        <w:pStyle w:val="Liststycke"/>
        <w:numPr>
          <w:ilvl w:val="0"/>
          <w:numId w:val="2"/>
        </w:numPr>
        <w:spacing w:after="0" w:line="312" w:lineRule="auto"/>
        <w:rPr>
          <w:rFonts w:asciiTheme="majorHAnsi" w:hAnsiTheme="majorHAnsi" w:cstheme="majorHAnsi"/>
        </w:rPr>
      </w:pPr>
      <w:r w:rsidRPr="00B85934">
        <w:rPr>
          <w:rFonts w:asciiTheme="majorHAnsi" w:hAnsiTheme="majorHAnsi" w:cstheme="majorHAnsi"/>
        </w:rPr>
        <w:t>Att reflektera över livsfrågor, identitet och etiska förhållningssätt</w:t>
      </w:r>
    </w:p>
    <w:p w14:paraId="5F82D499" w14:textId="77777777" w:rsidR="00B04AA2" w:rsidRDefault="00B04AA2" w:rsidP="00B04AA2">
      <w:pPr>
        <w:pStyle w:val="Liststycke"/>
        <w:numPr>
          <w:ilvl w:val="0"/>
          <w:numId w:val="2"/>
        </w:numPr>
        <w:spacing w:after="0" w:line="312" w:lineRule="auto"/>
        <w:rPr>
          <w:rFonts w:asciiTheme="majorHAnsi" w:hAnsiTheme="majorHAnsi" w:cstheme="majorHAnsi"/>
        </w:rPr>
      </w:pPr>
      <w:r w:rsidRPr="00B85934">
        <w:rPr>
          <w:rFonts w:asciiTheme="majorHAnsi" w:hAnsiTheme="majorHAnsi" w:cstheme="majorHAnsi"/>
        </w:rPr>
        <w:t>Att analysera kristendomen, andra religioner och livsåskådningar</w:t>
      </w:r>
    </w:p>
    <w:p w14:paraId="3922DA68" w14:textId="77777777" w:rsidR="00B04AA2" w:rsidRPr="00CF4F3F" w:rsidRDefault="00B04AA2" w:rsidP="00B04AA2">
      <w:pPr>
        <w:spacing w:after="0" w:line="312" w:lineRule="auto"/>
        <w:rPr>
          <w:rFonts w:asciiTheme="majorHAnsi" w:hAnsiTheme="majorHAnsi" w:cstheme="majorHAnsi"/>
        </w:rPr>
      </w:pPr>
      <w:r>
        <w:rPr>
          <w:rFonts w:asciiTheme="majorHAnsi" w:hAnsiTheme="majorHAnsi" w:cstheme="majorHAnsi"/>
        </w:rPr>
        <w:t xml:space="preserve">På samma sätt hittar vi flera inslag i </w:t>
      </w:r>
      <w:r w:rsidRPr="00CF4F3F">
        <w:rPr>
          <w:rStyle w:val="Diskretbetoning"/>
        </w:rPr>
        <w:t>läroplanens beskrivning av de</w:t>
      </w:r>
      <w:r>
        <w:rPr>
          <w:rFonts w:asciiTheme="majorHAnsi" w:hAnsiTheme="majorHAnsi" w:cstheme="majorHAnsi"/>
        </w:rPr>
        <w:t xml:space="preserve"> </w:t>
      </w:r>
      <w:r w:rsidRPr="00CF4F3F">
        <w:rPr>
          <w:rStyle w:val="Diskretbetoning"/>
        </w:rPr>
        <w:t>samhällsorienterade ämnenas centrala innehåll och kunskapskrav i årskurs 1-</w:t>
      </w:r>
      <w:proofErr w:type="gramStart"/>
      <w:r w:rsidRPr="00CF4F3F">
        <w:rPr>
          <w:rStyle w:val="Diskretbetoning"/>
        </w:rPr>
        <w:t>3</w:t>
      </w:r>
      <w:r>
        <w:rPr>
          <w:rFonts w:asciiTheme="majorHAnsi" w:hAnsiTheme="majorHAnsi" w:cstheme="majorHAnsi"/>
        </w:rPr>
        <w:t xml:space="preserve">  där</w:t>
      </w:r>
      <w:proofErr w:type="gramEnd"/>
      <w:r>
        <w:rPr>
          <w:rFonts w:asciiTheme="majorHAnsi" w:hAnsiTheme="majorHAnsi" w:cstheme="majorHAnsi"/>
        </w:rPr>
        <w:t xml:space="preserve"> vi tänker att </w:t>
      </w:r>
      <w:r w:rsidRPr="00CF4F3F">
        <w:rPr>
          <w:rFonts w:asciiTheme="majorHAnsi" w:hAnsiTheme="majorHAnsi" w:cstheme="majorHAnsi"/>
          <w:i/>
        </w:rPr>
        <w:t>Barnens Bästa Bibel</w:t>
      </w:r>
      <w:r>
        <w:rPr>
          <w:rFonts w:asciiTheme="majorHAnsi" w:hAnsiTheme="majorHAnsi" w:cstheme="majorHAnsi"/>
        </w:rPr>
        <w:t xml:space="preserve"> skulle kunna bidra: </w:t>
      </w:r>
    </w:p>
    <w:p w14:paraId="0921A60B" w14:textId="77777777" w:rsidR="00B04AA2" w:rsidRDefault="00B04AA2" w:rsidP="00B04AA2">
      <w:pPr>
        <w:pStyle w:val="Liststycke"/>
        <w:numPr>
          <w:ilvl w:val="1"/>
          <w:numId w:val="1"/>
        </w:numPr>
        <w:spacing w:after="0" w:line="312" w:lineRule="auto"/>
        <w:rPr>
          <w:rFonts w:asciiTheme="majorHAnsi" w:hAnsiTheme="majorHAnsi" w:cstheme="majorHAnsi"/>
        </w:rPr>
      </w:pPr>
      <w:r w:rsidRPr="00CF4F3F">
        <w:rPr>
          <w:rFonts w:asciiTheme="majorHAnsi" w:hAnsiTheme="majorHAnsi" w:cstheme="majorHAnsi"/>
        </w:rPr>
        <w:t xml:space="preserve">Resonemang kring normer och regler i vardagen  </w:t>
      </w:r>
    </w:p>
    <w:p w14:paraId="6AEBBACD" w14:textId="77777777" w:rsidR="00B04AA2" w:rsidRPr="00CF4F3F" w:rsidRDefault="00B04AA2" w:rsidP="00B04AA2">
      <w:pPr>
        <w:pStyle w:val="Liststycke"/>
        <w:numPr>
          <w:ilvl w:val="1"/>
          <w:numId w:val="1"/>
        </w:numPr>
        <w:spacing w:after="0" w:line="312" w:lineRule="auto"/>
        <w:rPr>
          <w:rFonts w:asciiTheme="majorHAnsi" w:hAnsiTheme="majorHAnsi" w:cstheme="majorHAnsi"/>
        </w:rPr>
      </w:pPr>
      <w:r w:rsidRPr="00CF4F3F">
        <w:rPr>
          <w:rFonts w:asciiTheme="majorHAnsi" w:hAnsiTheme="majorHAnsi" w:cstheme="majorHAnsi"/>
        </w:rPr>
        <w:t>Livsfrågor med betydelse för eleven, till exempel gott och ont, rätt och orätt.</w:t>
      </w:r>
    </w:p>
    <w:p w14:paraId="706A3D43" w14:textId="77777777" w:rsidR="00B04AA2" w:rsidRPr="00B30A36" w:rsidRDefault="00B04AA2" w:rsidP="00B04AA2">
      <w:pPr>
        <w:pStyle w:val="Liststycke"/>
        <w:numPr>
          <w:ilvl w:val="1"/>
          <w:numId w:val="1"/>
        </w:numPr>
        <w:spacing w:after="0" w:line="312" w:lineRule="auto"/>
        <w:rPr>
          <w:rFonts w:asciiTheme="majorHAnsi" w:hAnsiTheme="majorHAnsi" w:cstheme="majorHAnsi"/>
        </w:rPr>
      </w:pPr>
      <w:r w:rsidRPr="00B30A36">
        <w:rPr>
          <w:rFonts w:asciiTheme="majorHAnsi" w:hAnsiTheme="majorHAnsi" w:cstheme="majorHAnsi"/>
        </w:rPr>
        <w:t xml:space="preserve">Religioner i närområdet </w:t>
      </w:r>
    </w:p>
    <w:p w14:paraId="36BD17AB" w14:textId="77777777" w:rsidR="00B04AA2" w:rsidRPr="00B30A36" w:rsidRDefault="00B04AA2" w:rsidP="00B04AA2">
      <w:pPr>
        <w:pStyle w:val="Liststycke"/>
        <w:numPr>
          <w:ilvl w:val="1"/>
          <w:numId w:val="1"/>
        </w:numPr>
        <w:spacing w:after="0" w:line="312" w:lineRule="auto"/>
        <w:rPr>
          <w:rFonts w:asciiTheme="majorHAnsi" w:hAnsiTheme="majorHAnsi" w:cstheme="majorHAnsi"/>
        </w:rPr>
      </w:pPr>
      <w:r w:rsidRPr="00B30A36">
        <w:rPr>
          <w:rFonts w:asciiTheme="majorHAnsi" w:hAnsiTheme="majorHAnsi" w:cstheme="majorHAnsi"/>
        </w:rPr>
        <w:t>Några högtider, symboler och berättelser ur kristendom, islam och judendom</w:t>
      </w:r>
    </w:p>
    <w:p w14:paraId="0F41DD5B" w14:textId="77777777" w:rsidR="00B04AA2" w:rsidRPr="00B30A36" w:rsidRDefault="00B04AA2" w:rsidP="00B04AA2">
      <w:pPr>
        <w:pStyle w:val="Liststycke"/>
        <w:numPr>
          <w:ilvl w:val="1"/>
          <w:numId w:val="1"/>
        </w:numPr>
        <w:spacing w:after="0" w:line="312" w:lineRule="auto"/>
        <w:rPr>
          <w:rFonts w:asciiTheme="majorHAnsi" w:hAnsiTheme="majorHAnsi" w:cstheme="majorHAnsi"/>
        </w:rPr>
      </w:pPr>
      <w:r w:rsidRPr="00B30A36">
        <w:rPr>
          <w:rFonts w:asciiTheme="majorHAnsi" w:hAnsiTheme="majorHAnsi" w:cstheme="majorHAnsi"/>
        </w:rPr>
        <w:t xml:space="preserve">Några berättelser ur Bibeln </w:t>
      </w:r>
    </w:p>
    <w:p w14:paraId="6CD5A48D" w14:textId="77777777" w:rsidR="00B04AA2" w:rsidRDefault="00B04AA2" w:rsidP="00B04AA2">
      <w:pPr>
        <w:pStyle w:val="Liststycke"/>
        <w:numPr>
          <w:ilvl w:val="1"/>
          <w:numId w:val="1"/>
        </w:numPr>
        <w:spacing w:after="0" w:line="312" w:lineRule="auto"/>
        <w:rPr>
          <w:rFonts w:asciiTheme="majorHAnsi" w:hAnsiTheme="majorHAnsi" w:cstheme="majorHAnsi"/>
        </w:rPr>
      </w:pPr>
      <w:r w:rsidRPr="00B30A36">
        <w:rPr>
          <w:rFonts w:asciiTheme="majorHAnsi" w:hAnsiTheme="majorHAnsi" w:cstheme="majorHAnsi"/>
        </w:rPr>
        <w:t>Några psalmer</w:t>
      </w:r>
    </w:p>
    <w:p w14:paraId="7C5B9345" w14:textId="77777777" w:rsidR="00D35A64" w:rsidRDefault="00D35A64"/>
    <w:sectPr w:rsidR="00D35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F95"/>
    <w:multiLevelType w:val="hybridMultilevel"/>
    <w:tmpl w:val="0F72F11E"/>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348A43A4"/>
    <w:multiLevelType w:val="hybridMultilevel"/>
    <w:tmpl w:val="699A9EFA"/>
    <w:lvl w:ilvl="0" w:tplc="F094E7DC">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A2"/>
    <w:rsid w:val="00B04AA2"/>
    <w:rsid w:val="00D35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2BE9348"/>
  <w15:chartTrackingRefBased/>
  <w15:docId w15:val="{E1889F97-4010-814D-AAA4-9CD10AAC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A2"/>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04AA2"/>
    <w:pPr>
      <w:ind w:left="720"/>
      <w:contextualSpacing/>
    </w:pPr>
  </w:style>
  <w:style w:type="character" w:styleId="Betoning">
    <w:name w:val="Emphasis"/>
    <w:basedOn w:val="Standardstycketeckensnitt"/>
    <w:uiPriority w:val="20"/>
    <w:qFormat/>
    <w:rsid w:val="00B04AA2"/>
    <w:rPr>
      <w:i/>
      <w:iCs/>
    </w:rPr>
  </w:style>
  <w:style w:type="character" w:styleId="Diskretbetoning">
    <w:name w:val="Subtle Emphasis"/>
    <w:basedOn w:val="Standardstycketeckensnitt"/>
    <w:uiPriority w:val="19"/>
    <w:qFormat/>
    <w:rsid w:val="00B04A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1411</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2021-03-22T09:53:00Z</dcterms:created>
  <dcterms:modified xsi:type="dcterms:W3CDTF">2021-03-22T09:54:00Z</dcterms:modified>
</cp:coreProperties>
</file>