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9B2A" w14:textId="77777777" w:rsidR="008C0F69" w:rsidRPr="00476E88" w:rsidRDefault="008C0F69" w:rsidP="008C0F69">
      <w:pPr>
        <w:spacing w:after="45"/>
        <w:rPr>
          <w:rFonts w:ascii="Times New Roman" w:eastAsia="Aptos" w:hAnsi="Times New Roman" w:cs="Times New Roman"/>
          <w:sz w:val="42"/>
          <w:szCs w:val="42"/>
        </w:rPr>
      </w:pPr>
      <w:r w:rsidRPr="00476E88">
        <w:rPr>
          <w:rFonts w:ascii="Times New Roman" w:eastAsia="Aptos" w:hAnsi="Times New Roman" w:cs="Times New Roman"/>
          <w:b/>
          <w:bCs/>
          <w:sz w:val="42"/>
          <w:szCs w:val="42"/>
        </w:rPr>
        <w:t>Ekumeniska böneveckan</w:t>
      </w:r>
    </w:p>
    <w:p w14:paraId="75756662" w14:textId="6A99A95D" w:rsidR="008C0F69" w:rsidRPr="00476E88" w:rsidRDefault="008C0F69" w:rsidP="008C0F69">
      <w:pPr>
        <w:spacing w:after="45"/>
        <w:rPr>
          <w:rFonts w:ascii="Times New Roman" w:eastAsia="Aptos" w:hAnsi="Times New Roman" w:cs="Times New Roman"/>
          <w:sz w:val="42"/>
          <w:szCs w:val="42"/>
        </w:rPr>
      </w:pPr>
      <w:r w:rsidRPr="00476E88">
        <w:rPr>
          <w:rFonts w:ascii="Times New Roman" w:eastAsia="Aptos" w:hAnsi="Times New Roman" w:cs="Times New Roman"/>
          <w:b/>
          <w:bCs/>
          <w:sz w:val="42"/>
          <w:szCs w:val="42"/>
        </w:rPr>
        <w:t xml:space="preserve">Andakt </w:t>
      </w:r>
      <w:r w:rsidR="00C451E7">
        <w:rPr>
          <w:rFonts w:ascii="Times New Roman" w:eastAsia="Aptos" w:hAnsi="Times New Roman" w:cs="Times New Roman"/>
          <w:b/>
          <w:bCs/>
          <w:sz w:val="42"/>
          <w:szCs w:val="42"/>
        </w:rPr>
        <w:t>fredag den 19/1</w:t>
      </w:r>
      <w:r w:rsidR="00E134FD">
        <w:rPr>
          <w:rFonts w:ascii="Times New Roman" w:eastAsia="Aptos" w:hAnsi="Times New Roman" w:cs="Times New Roman"/>
          <w:b/>
          <w:bCs/>
          <w:sz w:val="42"/>
          <w:szCs w:val="42"/>
        </w:rPr>
        <w:t xml:space="preserve"> 2024, </w:t>
      </w:r>
      <w:r w:rsidRPr="00476E88">
        <w:rPr>
          <w:rFonts w:ascii="Times New Roman" w:eastAsia="Aptos" w:hAnsi="Times New Roman" w:cs="Times New Roman"/>
          <w:b/>
          <w:bCs/>
          <w:sz w:val="42"/>
          <w:szCs w:val="42"/>
        </w:rPr>
        <w:t>dag 2: ”som dig själv”</w:t>
      </w:r>
    </w:p>
    <w:p w14:paraId="33E5AC6C" w14:textId="77777777" w:rsidR="008C0F69" w:rsidRPr="00476E88" w:rsidRDefault="008C0F69" w:rsidP="008C0F69">
      <w:pPr>
        <w:rPr>
          <w:rFonts w:ascii="Times New Roman" w:eastAsia="Aptos" w:hAnsi="Times New Roman" w:cs="Times New Roman"/>
          <w:sz w:val="26"/>
          <w:szCs w:val="26"/>
        </w:rPr>
      </w:pPr>
    </w:p>
    <w:p w14:paraId="0D147797"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Mariakyrkan vid ljusbäraren innanför ingången</w:t>
      </w:r>
    </w:p>
    <w:p w14:paraId="541484E0" w14:textId="77777777" w:rsidR="00610045" w:rsidRPr="00476E88" w:rsidRDefault="00610045" w:rsidP="008756BE">
      <w:pPr>
        <w:spacing w:line="360" w:lineRule="auto"/>
        <w:rPr>
          <w:rFonts w:ascii="Times New Roman" w:eastAsia="Aptos" w:hAnsi="Times New Roman" w:cs="Times New Roman"/>
          <w:sz w:val="32"/>
          <w:szCs w:val="32"/>
        </w:rPr>
      </w:pPr>
    </w:p>
    <w:p w14:paraId="653C92DA" w14:textId="24034FD2" w:rsidR="008C0F69" w:rsidRPr="00C451E7" w:rsidRDefault="00537C56" w:rsidP="00C224E3">
      <w:pPr>
        <w:spacing w:line="360" w:lineRule="auto"/>
        <w:rPr>
          <w:rFonts w:ascii="Times New Roman" w:eastAsia="Aptos" w:hAnsi="Times New Roman" w:cs="Times New Roman"/>
          <w:sz w:val="32"/>
          <w:szCs w:val="32"/>
        </w:rPr>
      </w:pPr>
      <w:r w:rsidRPr="00C451E7">
        <w:rPr>
          <w:rFonts w:ascii="Times New Roman" w:eastAsia="Aptos" w:hAnsi="Times New Roman" w:cs="Times New Roman"/>
          <w:sz w:val="32"/>
          <w:szCs w:val="32"/>
        </w:rPr>
        <w:t>1. Saxsolo: What a wonderful world</w:t>
      </w:r>
    </w:p>
    <w:p w14:paraId="608B4879" w14:textId="158FABAF" w:rsidR="008C0F69" w:rsidRPr="00476E88" w:rsidRDefault="00610045" w:rsidP="00610045">
      <w:pPr>
        <w:spacing w:line="360" w:lineRule="auto"/>
        <w:rPr>
          <w:rFonts w:ascii="Times New Roman" w:eastAsia="Times New Roman" w:hAnsi="Times New Roman" w:cs="Times New Roman"/>
          <w:sz w:val="32"/>
          <w:szCs w:val="32"/>
        </w:rPr>
      </w:pPr>
      <w:r w:rsidRPr="00C451E7">
        <w:rPr>
          <w:rFonts w:ascii="Times New Roman" w:eastAsia="Aptos" w:hAnsi="Times New Roman" w:cs="Times New Roman"/>
          <w:sz w:val="32"/>
          <w:szCs w:val="32"/>
        </w:rPr>
        <w:t>2. Lukasevangeliet 10:25-37</w:t>
      </w:r>
    </w:p>
    <w:p w14:paraId="66448DA8" w14:textId="77777777" w:rsidR="008756BE" w:rsidRPr="00476E88" w:rsidRDefault="008756BE" w:rsidP="00C224E3">
      <w:pPr>
        <w:spacing w:line="360" w:lineRule="auto"/>
        <w:ind w:left="360"/>
        <w:rPr>
          <w:rFonts w:ascii="Times New Roman" w:eastAsia="Times New Roman" w:hAnsi="Times New Roman" w:cs="Times New Roman"/>
          <w:sz w:val="32"/>
          <w:szCs w:val="32"/>
        </w:rPr>
      </w:pPr>
    </w:p>
    <w:p w14:paraId="5A6829CA" w14:textId="11E0915B" w:rsidR="008C0F69" w:rsidRPr="00476E88" w:rsidRDefault="008C0F69" w:rsidP="008756BE">
      <w:pPr>
        <w:spacing w:line="360" w:lineRule="auto"/>
        <w:rPr>
          <w:rFonts w:ascii="Times New Roman" w:eastAsia="Times New Roman" w:hAnsi="Times New Roman" w:cs="Times New Roman"/>
          <w:sz w:val="32"/>
          <w:szCs w:val="32"/>
        </w:rPr>
      </w:pPr>
      <w:r w:rsidRPr="00476E88">
        <w:rPr>
          <w:rFonts w:ascii="Times New Roman" w:eastAsia="Times New Roman" w:hAnsi="Times New Roman" w:cs="Times New Roman"/>
          <w:sz w:val="32"/>
          <w:szCs w:val="32"/>
        </w:rPr>
        <w:t>En laglärd som ville sätta Jesus på prov reste sig och sade: ”Mästare, vad skall jag göra för att vinna evigt liv?” Jesus sade: ”Vad står det i lagen? Hur lyder orden?” Han svarade: ”Du skall älska Herren, din Gud, av hela ditt hjärta och med hela din själ och med hela din kraft och med hela ditt förstånd, och din nästa som dig själv.” Jesus sade: ”Det är rätt. Gör det, så får du leva.”</w:t>
      </w:r>
    </w:p>
    <w:p w14:paraId="5B3B5B4C" w14:textId="2806CB6B"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För att visa att han var rättfärdig sade mannen till Jesus: ”Och vem är min nästa?” På den frågan svarade Jesus: ”En man var på väg från Jerusalem ner</w:t>
      </w:r>
      <w:r w:rsidR="00476E88">
        <w:rPr>
          <w:rFonts w:ascii="Times New Roman" w:eastAsia="Aptos" w:hAnsi="Times New Roman" w:cs="Times New Roman"/>
          <w:sz w:val="32"/>
          <w:szCs w:val="32"/>
        </w:rPr>
        <w:t xml:space="preserve"> </w:t>
      </w:r>
      <w:r w:rsidRPr="00476E88">
        <w:rPr>
          <w:rFonts w:ascii="Times New Roman" w:eastAsia="Aptos" w:hAnsi="Times New Roman" w:cs="Times New Roman"/>
          <w:sz w:val="32"/>
          <w:szCs w:val="32"/>
        </w:rPr>
        <w:t xml:space="preserve">till Jeriko och blev överfallen av rövare. De slet av honom kläderna och misshandlade honom, och sedan försvann de och lät honom ligga där halvdöd. En präst råkade komma samma väg, och när han såg mannen vek han åt sidan och gick förbi. På samma sätt med en levit som kom till platsen; när han såg honom vek han åt sidan och gick förbi. Men en samarier som var på resa kom och fick se honom ligga där, och han fylldes av medlidande. Han gick fram och hällde olja och vin på såren och förband dem. Sedan lyfte han upp honom på sin åsna, förde honom till ett värdshus och skötte om </w:t>
      </w:r>
      <w:r w:rsidRPr="00476E88">
        <w:rPr>
          <w:rFonts w:ascii="Times New Roman" w:eastAsia="Aptos" w:hAnsi="Times New Roman" w:cs="Times New Roman"/>
          <w:sz w:val="32"/>
          <w:szCs w:val="32"/>
        </w:rPr>
        <w:lastRenderedPageBreak/>
        <w:t>honom. Nästa dag tog han fram två denarer och gav åt värden och sade: ’Sköt om honom, och kostar det mer skall jag betala dig på återvägen.’ Vilken av dessa tre tycker du var den överfallne mannens nästa?” Han svarade: ”Den som visade honom barmhärtighet.” Då sade Jesus: ”Gå du och gör som han!”</w:t>
      </w:r>
    </w:p>
    <w:p w14:paraId="5E8255F4" w14:textId="77777777" w:rsidR="00476E88" w:rsidRDefault="00476E88" w:rsidP="00461F03">
      <w:pPr>
        <w:spacing w:line="360" w:lineRule="auto"/>
        <w:rPr>
          <w:rFonts w:ascii="Times New Roman" w:eastAsia="Aptos" w:hAnsi="Times New Roman" w:cs="Times New Roman"/>
          <w:sz w:val="32"/>
          <w:szCs w:val="32"/>
        </w:rPr>
      </w:pPr>
    </w:p>
    <w:p w14:paraId="4AABD161" w14:textId="0B809289" w:rsidR="008C0F69" w:rsidRPr="00476E88" w:rsidRDefault="00461F03" w:rsidP="00461F03">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3.</w:t>
      </w:r>
      <w:r w:rsidR="008C0F69" w:rsidRPr="00476E88">
        <w:rPr>
          <w:rFonts w:ascii="Times New Roman" w:eastAsia="Aptos" w:hAnsi="Times New Roman" w:cs="Times New Roman"/>
          <w:sz w:val="32"/>
          <w:szCs w:val="32"/>
        </w:rPr>
        <w:t>Reflektion </w:t>
      </w:r>
    </w:p>
    <w:p w14:paraId="3C8C5386" w14:textId="77777777" w:rsidR="008C0F69" w:rsidRPr="00476E88" w:rsidRDefault="008C0F69" w:rsidP="008756BE">
      <w:pPr>
        <w:spacing w:line="360" w:lineRule="auto"/>
        <w:rPr>
          <w:rFonts w:ascii="Times New Roman" w:eastAsia="Aptos" w:hAnsi="Times New Roman" w:cs="Times New Roman"/>
          <w:sz w:val="32"/>
          <w:szCs w:val="32"/>
        </w:rPr>
      </w:pPr>
    </w:p>
    <w:p w14:paraId="6E6D1AFC"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I denna underbara jordelivetsvärld med alla de underbara änglasinnade människor vi är, möter och formas av, kommer vi allt närmare Gud, och får på vår pilgrimsfärd hjälp av liknelsen som Jesus rest upp som en stege, liknelsen om den barmhärtige Samariern. Liknelsen som är ett svar på den universella frågan vem människans nästa är, som människan ska älska ”som sig själv”. </w:t>
      </w:r>
    </w:p>
    <w:p w14:paraId="6AB1378C" w14:textId="77777777" w:rsidR="008C0F69" w:rsidRPr="00476E88" w:rsidRDefault="008C0F69" w:rsidP="008756BE">
      <w:pPr>
        <w:spacing w:line="360" w:lineRule="auto"/>
        <w:rPr>
          <w:rFonts w:ascii="Times New Roman" w:eastAsia="Aptos" w:hAnsi="Times New Roman" w:cs="Times New Roman"/>
          <w:sz w:val="32"/>
          <w:szCs w:val="32"/>
        </w:rPr>
      </w:pPr>
    </w:p>
    <w:p w14:paraId="2BACD565"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Ett sätt att ta till sig det här så kallade Dubbla kärleksbudet är att i Martin Bubers anda översätta eller rättare sagt förtydliga orden att du ska älska din nästa ”som dig själv” med orden ”för din nästa är som du”. </w:t>
      </w:r>
    </w:p>
    <w:p w14:paraId="20834DDF" w14:textId="77777777" w:rsidR="008C0F69" w:rsidRPr="00476E88" w:rsidRDefault="008C0F69" w:rsidP="008756BE">
      <w:pPr>
        <w:spacing w:line="360" w:lineRule="auto"/>
        <w:rPr>
          <w:rFonts w:ascii="Times New Roman" w:eastAsia="Aptos" w:hAnsi="Times New Roman" w:cs="Times New Roman"/>
          <w:sz w:val="32"/>
          <w:szCs w:val="32"/>
        </w:rPr>
      </w:pPr>
    </w:p>
    <w:p w14:paraId="684F371B" w14:textId="0BEEAEA8"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 xml:space="preserve">Och det tror jag är ett bra förtydligande, särskilt när vi är i farozonen att inbilla oss att våra nästor, andra människor alltså, är helt annorlunda än vi, och när vi så att säga projicerar de värsta bilderna på de andra </w:t>
      </w:r>
      <w:r w:rsidR="00E134FD">
        <w:rPr>
          <w:rFonts w:ascii="Times New Roman" w:eastAsia="Aptos" w:hAnsi="Times New Roman" w:cs="Times New Roman"/>
          <w:sz w:val="32"/>
          <w:szCs w:val="32"/>
        </w:rPr>
        <w:t xml:space="preserve">eller likgiltighetens dimma </w:t>
      </w:r>
      <w:r w:rsidRPr="00476E88">
        <w:rPr>
          <w:rFonts w:ascii="Times New Roman" w:eastAsia="Aptos" w:hAnsi="Times New Roman" w:cs="Times New Roman"/>
          <w:sz w:val="32"/>
          <w:szCs w:val="32"/>
        </w:rPr>
        <w:t xml:space="preserve">- för att just inte behöva svara upp mot kärlekskravet. När vi hamnar i det diket kan säkert </w:t>
      </w:r>
      <w:r w:rsidRPr="00476E88">
        <w:rPr>
          <w:rFonts w:ascii="Times New Roman" w:eastAsia="Aptos" w:hAnsi="Times New Roman" w:cs="Times New Roman"/>
          <w:sz w:val="32"/>
          <w:szCs w:val="32"/>
        </w:rPr>
        <w:lastRenderedPageBreak/>
        <w:t>korrektivet att min nästa är som jag, hjälpa mig att minska distansen till andra människor och därmed öka empatin</w:t>
      </w:r>
      <w:r w:rsidR="00F61FFD">
        <w:rPr>
          <w:rFonts w:ascii="Times New Roman" w:eastAsia="Aptos" w:hAnsi="Times New Roman" w:cs="Times New Roman"/>
          <w:sz w:val="32"/>
          <w:szCs w:val="32"/>
        </w:rPr>
        <w:t>, medlidandet och barmhärtigheten</w:t>
      </w:r>
      <w:r w:rsidRPr="00476E88">
        <w:rPr>
          <w:rFonts w:ascii="Times New Roman" w:eastAsia="Aptos" w:hAnsi="Times New Roman" w:cs="Times New Roman"/>
          <w:sz w:val="32"/>
          <w:szCs w:val="32"/>
        </w:rPr>
        <w:t>, samtidigt som jag värnar om min självrespekt, för jag förväntas ju samtidigt älska mig själv</w:t>
      </w:r>
      <w:r w:rsidR="00F61FFD">
        <w:rPr>
          <w:rFonts w:ascii="Times New Roman" w:eastAsia="Aptos" w:hAnsi="Times New Roman" w:cs="Times New Roman"/>
          <w:sz w:val="32"/>
          <w:szCs w:val="32"/>
        </w:rPr>
        <w:t>, vilket ligger i det lilla ordet ”som”</w:t>
      </w:r>
      <w:r w:rsidRPr="00476E88">
        <w:rPr>
          <w:rFonts w:ascii="Times New Roman" w:eastAsia="Aptos" w:hAnsi="Times New Roman" w:cs="Times New Roman"/>
          <w:sz w:val="32"/>
          <w:szCs w:val="32"/>
        </w:rPr>
        <w:t>.</w:t>
      </w:r>
    </w:p>
    <w:p w14:paraId="4201F182" w14:textId="77777777" w:rsidR="008C0F69" w:rsidRPr="00476E88" w:rsidRDefault="008C0F69" w:rsidP="008756BE">
      <w:pPr>
        <w:spacing w:line="360" w:lineRule="auto"/>
        <w:rPr>
          <w:rFonts w:ascii="Times New Roman" w:eastAsia="Aptos" w:hAnsi="Times New Roman" w:cs="Times New Roman"/>
          <w:sz w:val="32"/>
          <w:szCs w:val="32"/>
        </w:rPr>
      </w:pPr>
    </w:p>
    <w:p w14:paraId="5F9AD4E0" w14:textId="048804B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 xml:space="preserve">Men, tänker en annan sida inom mig, är inte risken med det här ”för din nästa är som du” att mina perspektiv snävas in, och att min </w:t>
      </w:r>
      <w:r w:rsidR="004C2ED2">
        <w:rPr>
          <w:rFonts w:ascii="Times New Roman" w:eastAsia="Aptos" w:hAnsi="Times New Roman" w:cs="Times New Roman"/>
          <w:sz w:val="32"/>
          <w:szCs w:val="32"/>
        </w:rPr>
        <w:t>barmhärtighet</w:t>
      </w:r>
      <w:r w:rsidRPr="00476E88">
        <w:rPr>
          <w:rFonts w:ascii="Times New Roman" w:eastAsia="Aptos" w:hAnsi="Times New Roman" w:cs="Times New Roman"/>
          <w:sz w:val="32"/>
          <w:szCs w:val="32"/>
        </w:rPr>
        <w:t xml:space="preserve"> i första hand riktas mot de människor som jag ser likheter med, alltså de ”som är som jag”. </w:t>
      </w:r>
    </w:p>
    <w:p w14:paraId="51E58E9C" w14:textId="77777777" w:rsidR="008C0F69" w:rsidRPr="00476E88" w:rsidRDefault="008C0F69" w:rsidP="008756BE">
      <w:pPr>
        <w:spacing w:line="360" w:lineRule="auto"/>
        <w:rPr>
          <w:rFonts w:ascii="Times New Roman" w:eastAsia="Aptos" w:hAnsi="Times New Roman" w:cs="Times New Roman"/>
          <w:sz w:val="32"/>
          <w:szCs w:val="32"/>
        </w:rPr>
      </w:pPr>
    </w:p>
    <w:p w14:paraId="6E9CCC76" w14:textId="538E1FF2"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 xml:space="preserve">Denna försnävning, kan gå dithän att det blir en homogenitet, </w:t>
      </w:r>
      <w:r w:rsidR="004C2ED2">
        <w:rPr>
          <w:rFonts w:ascii="Times New Roman" w:eastAsia="Aptos" w:hAnsi="Times New Roman" w:cs="Times New Roman"/>
          <w:sz w:val="32"/>
          <w:szCs w:val="32"/>
        </w:rPr>
        <w:t xml:space="preserve">alltså en likformighet </w:t>
      </w:r>
      <w:r w:rsidRPr="00476E88">
        <w:rPr>
          <w:rFonts w:ascii="Times New Roman" w:eastAsia="Aptos" w:hAnsi="Times New Roman" w:cs="Times New Roman"/>
          <w:sz w:val="32"/>
          <w:szCs w:val="32"/>
        </w:rPr>
        <w:t>och är då förödande, och är det motsatta diket, för det kan leda till instängt klubbtänkande, och just det som Luther varnade för på individnivå, nämligen invändheten i det egna jaget, och då överfört på den egna gruppen, instängdheten i ”av likasinnade”.</w:t>
      </w:r>
    </w:p>
    <w:p w14:paraId="105CCA40" w14:textId="77777777" w:rsidR="008C0F69" w:rsidRPr="00476E88" w:rsidRDefault="008C0F69" w:rsidP="008756BE">
      <w:pPr>
        <w:spacing w:line="360" w:lineRule="auto"/>
        <w:rPr>
          <w:rFonts w:ascii="Times New Roman" w:eastAsia="Aptos" w:hAnsi="Times New Roman" w:cs="Times New Roman"/>
          <w:sz w:val="32"/>
          <w:szCs w:val="32"/>
        </w:rPr>
      </w:pPr>
    </w:p>
    <w:p w14:paraId="52C7A4A2" w14:textId="06BEA0A7" w:rsidR="008C0F69" w:rsidRPr="00476E88" w:rsidRDefault="00476E88" w:rsidP="008756BE">
      <w:pPr>
        <w:spacing w:line="360" w:lineRule="auto"/>
        <w:rPr>
          <w:rFonts w:ascii="Times New Roman" w:eastAsia="Aptos" w:hAnsi="Times New Roman" w:cs="Times New Roman"/>
          <w:sz w:val="32"/>
          <w:szCs w:val="32"/>
        </w:rPr>
      </w:pPr>
      <w:r>
        <w:rPr>
          <w:rFonts w:ascii="Times New Roman" w:eastAsia="Aptos" w:hAnsi="Times New Roman" w:cs="Times New Roman"/>
          <w:sz w:val="32"/>
          <w:szCs w:val="32"/>
        </w:rPr>
        <w:t xml:space="preserve">4. </w:t>
      </w:r>
      <w:r w:rsidR="008C0F69" w:rsidRPr="00476E88">
        <w:rPr>
          <w:rFonts w:ascii="Times New Roman" w:eastAsia="Aptos" w:hAnsi="Times New Roman" w:cs="Times New Roman"/>
          <w:sz w:val="32"/>
          <w:szCs w:val="32"/>
        </w:rPr>
        <w:t>Psalm 271:1-4 Närmare, Gud till dig</w:t>
      </w:r>
    </w:p>
    <w:p w14:paraId="5003BB35" w14:textId="77777777" w:rsidR="008C0F69" w:rsidRPr="00476E88" w:rsidRDefault="008C0F69" w:rsidP="008756BE">
      <w:pPr>
        <w:spacing w:line="360" w:lineRule="auto"/>
        <w:rPr>
          <w:rFonts w:ascii="Times New Roman" w:eastAsia="Aptos" w:hAnsi="Times New Roman" w:cs="Times New Roman"/>
          <w:sz w:val="32"/>
          <w:szCs w:val="32"/>
        </w:rPr>
      </w:pPr>
    </w:p>
    <w:p w14:paraId="3A31D0B9" w14:textId="645EA036" w:rsidR="008C0F69" w:rsidRPr="00476E88" w:rsidRDefault="00476E88" w:rsidP="008756BE">
      <w:pPr>
        <w:spacing w:line="360" w:lineRule="auto"/>
        <w:rPr>
          <w:rFonts w:ascii="Times New Roman" w:eastAsia="Aptos" w:hAnsi="Times New Roman" w:cs="Times New Roman"/>
          <w:sz w:val="32"/>
          <w:szCs w:val="32"/>
        </w:rPr>
      </w:pPr>
      <w:r>
        <w:rPr>
          <w:rFonts w:ascii="Times New Roman" w:eastAsia="Aptos" w:hAnsi="Times New Roman" w:cs="Times New Roman"/>
          <w:sz w:val="32"/>
          <w:szCs w:val="32"/>
        </w:rPr>
        <w:t xml:space="preserve">5. </w:t>
      </w:r>
      <w:r w:rsidR="008C0F69" w:rsidRPr="00476E88">
        <w:rPr>
          <w:rFonts w:ascii="Times New Roman" w:eastAsia="Aptos" w:hAnsi="Times New Roman" w:cs="Times New Roman"/>
          <w:sz w:val="32"/>
          <w:szCs w:val="32"/>
        </w:rPr>
        <w:t>Avslutande bön</w:t>
      </w:r>
    </w:p>
    <w:p w14:paraId="24211556" w14:textId="77777777" w:rsidR="008C0F69" w:rsidRPr="00476E88" w:rsidRDefault="008C0F69" w:rsidP="008756BE">
      <w:pPr>
        <w:spacing w:line="360" w:lineRule="auto"/>
        <w:rPr>
          <w:rFonts w:ascii="Times New Roman" w:eastAsia="Aptos" w:hAnsi="Times New Roman" w:cs="Times New Roman"/>
          <w:sz w:val="32"/>
          <w:szCs w:val="32"/>
        </w:rPr>
      </w:pPr>
    </w:p>
    <w:p w14:paraId="243C4CB3"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Herre Jesus, du som bad att vi alla skulle bli ett, vi ber om alla kristnas enhet,</w:t>
      </w:r>
    </w:p>
    <w:p w14:paraId="38573B4E"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enligt din vilja och på de sätt du vill.</w:t>
      </w:r>
    </w:p>
    <w:p w14:paraId="058AF5BB"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t>Må din heliga Ande förmå oss att inse vilken smärta splittring orsakar,</w:t>
      </w:r>
    </w:p>
    <w:p w14:paraId="3F01CAF8" w14:textId="77777777" w:rsidR="008C0F69" w:rsidRPr="00476E88" w:rsidRDefault="008C0F69" w:rsidP="008756BE">
      <w:pPr>
        <w:spacing w:line="360" w:lineRule="auto"/>
        <w:rPr>
          <w:rFonts w:ascii="Times New Roman" w:eastAsia="Aptos" w:hAnsi="Times New Roman" w:cs="Times New Roman"/>
          <w:sz w:val="32"/>
          <w:szCs w:val="32"/>
        </w:rPr>
      </w:pPr>
      <w:r w:rsidRPr="00476E88">
        <w:rPr>
          <w:rFonts w:ascii="Times New Roman" w:eastAsia="Aptos" w:hAnsi="Times New Roman" w:cs="Times New Roman"/>
          <w:sz w:val="32"/>
          <w:szCs w:val="32"/>
        </w:rPr>
        <w:lastRenderedPageBreak/>
        <w:t>att se vår synd och att hoppas bortom allt hopp.</w:t>
      </w:r>
    </w:p>
    <w:p w14:paraId="42D4633C" w14:textId="77777777" w:rsidR="008C0F69" w:rsidRPr="00476E88" w:rsidRDefault="008C0F69" w:rsidP="008756BE">
      <w:pPr>
        <w:spacing w:line="360" w:lineRule="auto"/>
        <w:rPr>
          <w:rFonts w:ascii="Times New Roman" w:eastAsia="Aptos" w:hAnsi="Times New Roman" w:cs="Times New Roman"/>
          <w:sz w:val="32"/>
          <w:szCs w:val="32"/>
        </w:rPr>
      </w:pPr>
    </w:p>
    <w:p w14:paraId="26FD06C5" w14:textId="214D9002" w:rsidR="008C0F69" w:rsidRPr="008C0F69" w:rsidRDefault="00476E88" w:rsidP="00476E88">
      <w:pPr>
        <w:spacing w:line="360" w:lineRule="auto"/>
        <w:rPr>
          <w:sz w:val="32"/>
          <w:szCs w:val="32"/>
        </w:rPr>
      </w:pPr>
      <w:r>
        <w:rPr>
          <w:rFonts w:ascii="Times New Roman" w:eastAsia="Aptos" w:hAnsi="Times New Roman" w:cs="Times New Roman"/>
          <w:sz w:val="32"/>
          <w:szCs w:val="32"/>
        </w:rPr>
        <w:t xml:space="preserve">6. </w:t>
      </w:r>
      <w:r w:rsidR="008C0F69" w:rsidRPr="00476E88">
        <w:rPr>
          <w:rFonts w:ascii="Times New Roman" w:eastAsia="Aptos" w:hAnsi="Times New Roman" w:cs="Times New Roman"/>
          <w:sz w:val="32"/>
          <w:szCs w:val="32"/>
        </w:rPr>
        <w:t>Välsignelsen</w:t>
      </w:r>
    </w:p>
    <w:sectPr w:rsidR="008C0F69" w:rsidRPr="008C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70DC3"/>
    <w:multiLevelType w:val="multilevel"/>
    <w:tmpl w:val="6702127A"/>
    <w:lvl w:ilvl="0">
      <w:start w:val="1"/>
      <w:numFmt w:val="decimal"/>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960"/>
        </w:tabs>
        <w:ind w:left="3960" w:hanging="360"/>
      </w:pPr>
    </w:lvl>
  </w:abstractNum>
  <w:num w:numId="1" w16cid:durableId="1663662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FB"/>
    <w:rsid w:val="00032532"/>
    <w:rsid w:val="00255183"/>
    <w:rsid w:val="00283D08"/>
    <w:rsid w:val="0028545B"/>
    <w:rsid w:val="00461F03"/>
    <w:rsid w:val="00476E88"/>
    <w:rsid w:val="004C2ED2"/>
    <w:rsid w:val="00537C56"/>
    <w:rsid w:val="00544388"/>
    <w:rsid w:val="00610045"/>
    <w:rsid w:val="006C0A76"/>
    <w:rsid w:val="00726AA1"/>
    <w:rsid w:val="00756106"/>
    <w:rsid w:val="008118BD"/>
    <w:rsid w:val="00857385"/>
    <w:rsid w:val="008756BE"/>
    <w:rsid w:val="008C0F69"/>
    <w:rsid w:val="008E46D6"/>
    <w:rsid w:val="00995BCA"/>
    <w:rsid w:val="009B5D3C"/>
    <w:rsid w:val="00AE5B49"/>
    <w:rsid w:val="00BF6F61"/>
    <w:rsid w:val="00C224E3"/>
    <w:rsid w:val="00C451E7"/>
    <w:rsid w:val="00CF770E"/>
    <w:rsid w:val="00DA64FB"/>
    <w:rsid w:val="00E134FD"/>
    <w:rsid w:val="00F06A20"/>
    <w:rsid w:val="00F61FFD"/>
    <w:rsid w:val="00FA4CCE"/>
    <w:rsid w:val="0E6B3584"/>
    <w:rsid w:val="479EBCE4"/>
    <w:rsid w:val="57B02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B459"/>
  <w15:chartTrackingRefBased/>
  <w15:docId w15:val="{C0246557-7506-4F6C-835D-CBAA4BF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83"/>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5D3C"/>
    <w:rPr>
      <w:rFonts w:ascii="Segoe UI" w:hAnsi="Segoe UI" w:cs="Segoe UI"/>
      <w:sz w:val="18"/>
      <w:szCs w:val="18"/>
      <w:lang w:eastAsia="en-US"/>
    </w:rPr>
  </w:style>
  <w:style w:type="character" w:customStyle="1" w:styleId="BallongtextChar">
    <w:name w:val="Ballongtext Char"/>
    <w:basedOn w:val="Standardstycketeckensnitt"/>
    <w:link w:val="Ballongtext"/>
    <w:uiPriority w:val="99"/>
    <w:semiHidden/>
    <w:rsid w:val="009B5D3C"/>
    <w:rPr>
      <w:rFonts w:ascii="Segoe UI" w:hAnsi="Segoe UI" w:cs="Segoe UI"/>
      <w:sz w:val="18"/>
      <w:szCs w:val="18"/>
    </w:rPr>
  </w:style>
  <w:style w:type="paragraph" w:styleId="Liststycke">
    <w:name w:val="List Paragraph"/>
    <w:basedOn w:val="Normal"/>
    <w:uiPriority w:val="34"/>
    <w:qFormat/>
    <w:rsid w:val="00461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651">
      <w:bodyDiv w:val="1"/>
      <w:marLeft w:val="0"/>
      <w:marRight w:val="0"/>
      <w:marTop w:val="0"/>
      <w:marBottom w:val="0"/>
      <w:divBdr>
        <w:top w:val="none" w:sz="0" w:space="0" w:color="auto"/>
        <w:left w:val="none" w:sz="0" w:space="0" w:color="auto"/>
        <w:bottom w:val="none" w:sz="0" w:space="0" w:color="auto"/>
        <w:right w:val="none" w:sz="0" w:space="0" w:color="auto"/>
      </w:divBdr>
    </w:div>
    <w:div w:id="146553290">
      <w:bodyDiv w:val="1"/>
      <w:marLeft w:val="0"/>
      <w:marRight w:val="0"/>
      <w:marTop w:val="0"/>
      <w:marBottom w:val="0"/>
      <w:divBdr>
        <w:top w:val="none" w:sz="0" w:space="0" w:color="auto"/>
        <w:left w:val="none" w:sz="0" w:space="0" w:color="auto"/>
        <w:bottom w:val="none" w:sz="0" w:space="0" w:color="auto"/>
        <w:right w:val="none" w:sz="0" w:space="0" w:color="auto"/>
      </w:divBdr>
    </w:div>
    <w:div w:id="880358861">
      <w:bodyDiv w:val="1"/>
      <w:marLeft w:val="0"/>
      <w:marRight w:val="0"/>
      <w:marTop w:val="0"/>
      <w:marBottom w:val="0"/>
      <w:divBdr>
        <w:top w:val="none" w:sz="0" w:space="0" w:color="auto"/>
        <w:left w:val="none" w:sz="0" w:space="0" w:color="auto"/>
        <w:bottom w:val="none" w:sz="0" w:space="0" w:color="auto"/>
        <w:right w:val="none" w:sz="0" w:space="0" w:color="auto"/>
      </w:divBdr>
      <w:divsChild>
        <w:div w:id="2059813417">
          <w:marLeft w:val="0"/>
          <w:marRight w:val="0"/>
          <w:marTop w:val="0"/>
          <w:marBottom w:val="0"/>
          <w:divBdr>
            <w:top w:val="none" w:sz="0" w:space="0" w:color="auto"/>
            <w:left w:val="none" w:sz="0" w:space="0" w:color="auto"/>
            <w:bottom w:val="none" w:sz="0" w:space="0" w:color="auto"/>
            <w:right w:val="none" w:sz="0" w:space="0" w:color="auto"/>
          </w:divBdr>
          <w:divsChild>
            <w:div w:id="1958369983">
              <w:marLeft w:val="0"/>
              <w:marRight w:val="0"/>
              <w:marTop w:val="0"/>
              <w:marBottom w:val="0"/>
              <w:divBdr>
                <w:top w:val="none" w:sz="0" w:space="0" w:color="auto"/>
                <w:left w:val="none" w:sz="0" w:space="0" w:color="auto"/>
                <w:bottom w:val="none" w:sz="0" w:space="0" w:color="auto"/>
                <w:right w:val="none" w:sz="0" w:space="0" w:color="auto"/>
              </w:divBdr>
              <w:divsChild>
                <w:div w:id="1427920995">
                  <w:marLeft w:val="0"/>
                  <w:marRight w:val="0"/>
                  <w:marTop w:val="0"/>
                  <w:marBottom w:val="0"/>
                  <w:divBdr>
                    <w:top w:val="none" w:sz="0" w:space="0" w:color="auto"/>
                    <w:left w:val="none" w:sz="0" w:space="0" w:color="auto"/>
                    <w:bottom w:val="none" w:sz="0" w:space="0" w:color="auto"/>
                    <w:right w:val="none" w:sz="0" w:space="0" w:color="auto"/>
                  </w:divBdr>
                  <w:divsChild>
                    <w:div w:id="1990549239">
                      <w:marLeft w:val="0"/>
                      <w:marRight w:val="0"/>
                      <w:marTop w:val="0"/>
                      <w:marBottom w:val="0"/>
                      <w:divBdr>
                        <w:top w:val="none" w:sz="0" w:space="0" w:color="auto"/>
                        <w:left w:val="none" w:sz="0" w:space="0" w:color="auto"/>
                        <w:bottom w:val="none" w:sz="0" w:space="0" w:color="auto"/>
                        <w:right w:val="none" w:sz="0" w:space="0" w:color="auto"/>
                      </w:divBdr>
                      <w:divsChild>
                        <w:div w:id="787285739">
                          <w:marLeft w:val="0"/>
                          <w:marRight w:val="0"/>
                          <w:marTop w:val="0"/>
                          <w:marBottom w:val="0"/>
                          <w:divBdr>
                            <w:top w:val="none" w:sz="0" w:space="0" w:color="auto"/>
                            <w:left w:val="none" w:sz="0" w:space="0" w:color="auto"/>
                            <w:bottom w:val="none" w:sz="0" w:space="0" w:color="auto"/>
                            <w:right w:val="none" w:sz="0" w:space="0" w:color="auto"/>
                          </w:divBdr>
                          <w:divsChild>
                            <w:div w:id="660230631">
                              <w:marLeft w:val="0"/>
                              <w:marRight w:val="0"/>
                              <w:marTop w:val="0"/>
                              <w:marBottom w:val="0"/>
                              <w:divBdr>
                                <w:top w:val="none" w:sz="0" w:space="0" w:color="auto"/>
                                <w:left w:val="none" w:sz="0" w:space="0" w:color="auto"/>
                                <w:bottom w:val="none" w:sz="0" w:space="0" w:color="auto"/>
                                <w:right w:val="none" w:sz="0" w:space="0" w:color="auto"/>
                              </w:divBdr>
                            </w:div>
                            <w:div w:id="604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594</Words>
  <Characters>3150</Characters>
  <Application>Microsoft Office Word</Application>
  <DocSecurity>0</DocSecurity>
  <Lines>26</Lines>
  <Paragraphs>7</Paragraphs>
  <ScaleCrop>false</ScaleCrop>
  <Company>Svenska kyrkan</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Ann Mathson</cp:lastModifiedBy>
  <cp:revision>29</cp:revision>
  <cp:lastPrinted>2020-09-08T08:06:00Z</cp:lastPrinted>
  <dcterms:created xsi:type="dcterms:W3CDTF">2019-04-09T08:36:00Z</dcterms:created>
  <dcterms:modified xsi:type="dcterms:W3CDTF">2024-01-15T14:35:00Z</dcterms:modified>
</cp:coreProperties>
</file>